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ED" w:rsidRPr="00695AED" w:rsidRDefault="004D1B99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МОТОР</w:t>
      </w:r>
      <w:r w:rsidR="00695AED" w:rsidRPr="00695AED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AED">
        <w:rPr>
          <w:rFonts w:ascii="Times New Roman" w:hAnsi="Times New Roman"/>
          <w:b/>
          <w:sz w:val="24"/>
          <w:szCs w:val="24"/>
        </w:rPr>
        <w:t>КИЛЬМЕЗСКОГО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AED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351BD8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5AED" w:rsidRPr="00DF09B9" w:rsidTr="00B11588">
        <w:tc>
          <w:tcPr>
            <w:tcW w:w="4785" w:type="dxa"/>
          </w:tcPr>
          <w:p w:rsidR="00695AED" w:rsidRPr="00DF09B9" w:rsidRDefault="00C81C50" w:rsidP="0037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.0</w:t>
            </w:r>
            <w:r w:rsidR="00375CAC">
              <w:rPr>
                <w:rFonts w:ascii="Times New Roman" w:hAnsi="Times New Roman"/>
                <w:sz w:val="28"/>
                <w:szCs w:val="28"/>
              </w:rPr>
              <w:t>7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4786" w:type="dxa"/>
          </w:tcPr>
          <w:p w:rsidR="00695AED" w:rsidRPr="00DF09B9" w:rsidRDefault="00695AED" w:rsidP="009D3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375CAC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4D1B99">
        <w:rPr>
          <w:rFonts w:ascii="Times New Roman" w:hAnsi="Times New Roman"/>
          <w:sz w:val="28"/>
          <w:szCs w:val="28"/>
        </w:rPr>
        <w:t xml:space="preserve"> Надежда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703E36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r w:rsidR="004D1B99">
        <w:rPr>
          <w:rFonts w:ascii="Times New Roman" w:hAnsi="Times New Roman"/>
          <w:b/>
          <w:sz w:val="28"/>
          <w:szCs w:val="28"/>
        </w:rPr>
        <w:t>Мотор</w:t>
      </w:r>
      <w:r>
        <w:rPr>
          <w:rFonts w:ascii="Times New Roman" w:hAnsi="Times New Roman"/>
          <w:b/>
          <w:sz w:val="28"/>
          <w:szCs w:val="28"/>
        </w:rPr>
        <w:t>ское</w:t>
      </w:r>
      <w:r w:rsidRPr="00703E36">
        <w:rPr>
          <w:rFonts w:ascii="Times New Roman" w:hAnsi="Times New Roman"/>
          <w:b/>
          <w:sz w:val="28"/>
          <w:szCs w:val="28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</w:p>
    <w:p w:rsidR="00695AED" w:rsidRPr="00583B42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4B0B99" w:rsidRDefault="00695AED" w:rsidP="00351B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</w:t>
      </w:r>
      <w:r>
        <w:rPr>
          <w:rFonts w:ascii="Times New Roman" w:hAnsi="Times New Roman"/>
          <w:sz w:val="28"/>
          <w:szCs w:val="28"/>
        </w:rPr>
        <w:t>мационное общество» на 2013-2021</w:t>
      </w:r>
      <w:r w:rsidRPr="004B0B99">
        <w:rPr>
          <w:rFonts w:ascii="Times New Roman" w:hAnsi="Times New Roman"/>
          <w:sz w:val="28"/>
          <w:szCs w:val="28"/>
        </w:rPr>
        <w:t xml:space="preserve"> годы» администрация </w:t>
      </w:r>
      <w:r w:rsidR="004D1B99">
        <w:rPr>
          <w:rFonts w:ascii="Times New Roman" w:hAnsi="Times New Roman"/>
          <w:sz w:val="28"/>
          <w:szCs w:val="28"/>
        </w:rPr>
        <w:t>Мотор</w:t>
      </w:r>
      <w:r>
        <w:rPr>
          <w:rFonts w:ascii="Times New Roman" w:hAnsi="Times New Roman"/>
          <w:sz w:val="28"/>
          <w:szCs w:val="28"/>
        </w:rPr>
        <w:t>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95AED" w:rsidRDefault="00351BD8" w:rsidP="00351BD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r w:rsidR="004D1B99">
        <w:rPr>
          <w:rFonts w:ascii="Times New Roman" w:hAnsi="Times New Roman"/>
          <w:sz w:val="28"/>
          <w:szCs w:val="28"/>
        </w:rPr>
        <w:t>Мотор</w:t>
      </w:r>
      <w:r w:rsidR="00695AED">
        <w:rPr>
          <w:rFonts w:ascii="Times New Roman" w:hAnsi="Times New Roman"/>
          <w:sz w:val="28"/>
          <w:szCs w:val="28"/>
        </w:rPr>
        <w:t xml:space="preserve">ское </w:t>
      </w:r>
      <w:r w:rsidR="00695AED" w:rsidRPr="004B0B99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95AED">
        <w:rPr>
          <w:rFonts w:ascii="Times New Roman" w:hAnsi="Times New Roman"/>
          <w:sz w:val="28"/>
          <w:szCs w:val="28"/>
        </w:rPr>
        <w:t>Кильмезского</w:t>
      </w:r>
      <w:r w:rsidR="00695AED" w:rsidRPr="004B0B99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 w:rsidR="00695AED">
        <w:rPr>
          <w:rFonts w:ascii="Times New Roman" w:hAnsi="Times New Roman"/>
          <w:sz w:val="28"/>
          <w:szCs w:val="28"/>
        </w:rPr>
        <w:t>мационное общество» на 2013-2021</w:t>
      </w:r>
      <w:r w:rsidR="00695AED" w:rsidRPr="004B0B99">
        <w:rPr>
          <w:rFonts w:ascii="Times New Roman" w:hAnsi="Times New Roman"/>
          <w:sz w:val="28"/>
          <w:szCs w:val="28"/>
        </w:rPr>
        <w:t xml:space="preserve"> годы, утвержденный постановлением Правительства</w:t>
      </w:r>
      <w:r w:rsidR="00695AED">
        <w:rPr>
          <w:rFonts w:ascii="Times New Roman" w:hAnsi="Times New Roman"/>
          <w:sz w:val="28"/>
          <w:szCs w:val="28"/>
        </w:rPr>
        <w:t xml:space="preserve"> Кировской области от 10.12.2012 № 185/734. Прилагается.</w:t>
      </w:r>
    </w:p>
    <w:p w:rsidR="00695AED" w:rsidRDefault="00695AED" w:rsidP="00351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51BD8">
        <w:rPr>
          <w:rFonts w:ascii="Times New Roman" w:hAnsi="Times New Roman"/>
          <w:sz w:val="28"/>
          <w:szCs w:val="28"/>
        </w:rPr>
        <w:t xml:space="preserve">2. </w:t>
      </w:r>
      <w:r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4D1B99">
        <w:rPr>
          <w:rFonts w:ascii="Times New Roman" w:hAnsi="Times New Roman"/>
          <w:sz w:val="28"/>
          <w:szCs w:val="28"/>
        </w:rPr>
        <w:t>Мотор</w:t>
      </w:r>
      <w:r>
        <w:rPr>
          <w:rFonts w:ascii="Times New Roman" w:hAnsi="Times New Roman"/>
          <w:sz w:val="28"/>
          <w:szCs w:val="28"/>
        </w:rPr>
        <w:t>ского</w:t>
      </w:r>
      <w:r w:rsidRPr="00E43D89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Кировской области от </w:t>
      </w:r>
      <w:r w:rsidR="00C81C50">
        <w:rPr>
          <w:rFonts w:ascii="Times New Roman" w:hAnsi="Times New Roman"/>
          <w:sz w:val="28"/>
          <w:szCs w:val="28"/>
        </w:rPr>
        <w:t xml:space="preserve"> 28.02</w:t>
      </w:r>
      <w:r w:rsidR="00A534D1">
        <w:rPr>
          <w:rFonts w:ascii="Times New Roman" w:hAnsi="Times New Roman"/>
          <w:sz w:val="28"/>
          <w:szCs w:val="28"/>
        </w:rPr>
        <w:t>.201</w:t>
      </w:r>
      <w:r w:rsidR="00C81C50">
        <w:rPr>
          <w:rFonts w:ascii="Times New Roman" w:hAnsi="Times New Roman"/>
          <w:sz w:val="28"/>
          <w:szCs w:val="28"/>
        </w:rPr>
        <w:t>9 № 5/1</w:t>
      </w:r>
      <w:r w:rsidRPr="00E43D89">
        <w:rPr>
          <w:rFonts w:ascii="Times New Roman" w:hAnsi="Times New Roman"/>
          <w:sz w:val="28"/>
          <w:szCs w:val="28"/>
        </w:rPr>
        <w:t xml:space="preserve"> «</w:t>
      </w:r>
      <w:r w:rsidRPr="00695AED">
        <w:rPr>
          <w:rFonts w:ascii="Times New Roman" w:hAnsi="Times New Roman"/>
          <w:sz w:val="28"/>
          <w:szCs w:val="28"/>
        </w:rPr>
        <w:t>Об утверждении Перечня муниципальных услуг, оказываемых в муници</w:t>
      </w:r>
      <w:r w:rsidR="004D1B99">
        <w:rPr>
          <w:rFonts w:ascii="Times New Roman" w:hAnsi="Times New Roman"/>
          <w:sz w:val="28"/>
          <w:szCs w:val="28"/>
        </w:rPr>
        <w:t>пальном образовании  Мотор</w:t>
      </w:r>
      <w:r w:rsidRPr="00695AED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AED">
        <w:rPr>
          <w:rFonts w:ascii="Times New Roman" w:hAnsi="Times New Roman"/>
          <w:sz w:val="28"/>
          <w:szCs w:val="28"/>
        </w:rPr>
        <w:t>сельское поселение, подлежащих включению в реестр муниципальных услуг и предоставлению в электронном виде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43D89">
        <w:rPr>
          <w:rFonts w:ascii="Times New Roman" w:hAnsi="Times New Roman"/>
          <w:sz w:val="28"/>
          <w:szCs w:val="28"/>
        </w:rPr>
        <w:t>считать утратившим силу.</w:t>
      </w:r>
    </w:p>
    <w:p w:rsidR="00695AED" w:rsidRDefault="00C81C50" w:rsidP="00C81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AED">
        <w:rPr>
          <w:rFonts w:ascii="Times New Roman" w:hAnsi="Times New Roman"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695AED">
        <w:rPr>
          <w:rFonts w:ascii="Times New Roman" w:hAnsi="Times New Roman"/>
          <w:sz w:val="28"/>
          <w:szCs w:val="28"/>
        </w:rPr>
        <w:t xml:space="preserve">Опубликовать данное постановление в информационном бюллетене и </w:t>
      </w:r>
      <w:r w:rsidR="004D1B99">
        <w:rPr>
          <w:rFonts w:ascii="Times New Roman" w:hAnsi="Times New Roman"/>
          <w:sz w:val="28"/>
          <w:szCs w:val="28"/>
        </w:rPr>
        <w:t>на официальном сайте Мотор</w:t>
      </w:r>
      <w:r w:rsidR="00695AED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695AED" w:rsidRDefault="00695AED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351BD8" w:rsidRDefault="00351BD8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AED" w:rsidRPr="006E259D" w:rsidRDefault="004D1B99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Мотор</w:t>
      </w:r>
      <w:r w:rsidR="00695AED">
        <w:rPr>
          <w:rFonts w:ascii="Times New Roman" w:hAnsi="Times New Roman"/>
          <w:sz w:val="28"/>
          <w:szCs w:val="28"/>
        </w:rPr>
        <w:t>ского сельского поселения</w:t>
      </w:r>
      <w:r w:rsidR="00695AED" w:rsidRPr="006E259D">
        <w:rPr>
          <w:rFonts w:ascii="Times New Roman" w:hAnsi="Times New Roman"/>
          <w:sz w:val="28"/>
          <w:szCs w:val="28"/>
        </w:rPr>
        <w:tab/>
      </w:r>
      <w:r w:rsidR="00695AED" w:rsidRPr="006E25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В.А.Федорко</w:t>
      </w:r>
      <w:r w:rsidR="00695AED" w:rsidRPr="006E259D"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695AED" w:rsidP="00C81C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B99">
              <w:rPr>
                <w:rFonts w:ascii="Times New Roman" w:hAnsi="Times New Roman"/>
                <w:sz w:val="28"/>
                <w:szCs w:val="28"/>
              </w:rPr>
              <w:t>Мотор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C81C50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81C5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C50"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95AED" w:rsidRPr="00BB1658" w:rsidRDefault="00695AED" w:rsidP="00695A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 xml:space="preserve">униципальных услуг, оказываемых на территории муниципального </w:t>
      </w:r>
    </w:p>
    <w:p w:rsidR="00695AED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658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4D1B99">
        <w:rPr>
          <w:rFonts w:ascii="Times New Roman" w:hAnsi="Times New Roman"/>
          <w:b/>
          <w:sz w:val="28"/>
          <w:szCs w:val="28"/>
        </w:rPr>
        <w:t>Мотор</w:t>
      </w:r>
      <w:r>
        <w:rPr>
          <w:rFonts w:ascii="Times New Roman" w:hAnsi="Times New Roman"/>
          <w:b/>
          <w:sz w:val="28"/>
          <w:szCs w:val="28"/>
        </w:rPr>
        <w:t>ское</w:t>
      </w:r>
      <w:r w:rsidRPr="00BB1658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sz w:val="28"/>
          <w:szCs w:val="28"/>
        </w:rPr>
        <w:t xml:space="preserve">Кильмезского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>
        <w:rPr>
          <w:rFonts w:ascii="Times New Roman" w:hAnsi="Times New Roman"/>
          <w:b/>
          <w:sz w:val="28"/>
          <w:szCs w:val="28"/>
        </w:rPr>
        <w:t>мационное общество» на 2013-2021</w:t>
      </w:r>
      <w:r w:rsidRPr="00BB1658">
        <w:rPr>
          <w:rFonts w:ascii="Times New Roman" w:hAnsi="Times New Roman"/>
          <w:b/>
          <w:sz w:val="28"/>
          <w:szCs w:val="28"/>
        </w:rPr>
        <w:t xml:space="preserve"> годы, утвержденный постановлением Правительства Кировской области от 10.12.2012 № 185/734</w:t>
      </w:r>
    </w:p>
    <w:p w:rsidR="00695AED" w:rsidRDefault="00695AED" w:rsidP="00695AED">
      <w:pPr>
        <w:rPr>
          <w:rFonts w:eastAsia="@Arial Unicode MS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695AED" w:rsidRPr="00AA4181" w:rsidTr="00B11588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5355A5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 без проведения торгов</w:t>
              </w:r>
            </w:hyperlink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</w:t>
            </w: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lastRenderedPageBreak/>
              <w:t>капитального строительства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Приватизация муниципального жилищного фонда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Дача согласия на обмен жилыми помещениями муниципального жилищного фонда, предоставленными по договорам социального найма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создания места ( площадки) накопления твердых коммунальных отходов на территории муниципального образования</w:t>
            </w:r>
          </w:p>
        </w:tc>
      </w:tr>
    </w:tbl>
    <w:p w:rsidR="00695AED" w:rsidRPr="00AA3437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332C07" w:rsidRDefault="00332C07"/>
    <w:sectPr w:rsidR="00332C07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A5" w:rsidRDefault="005355A5" w:rsidP="00351BD8">
      <w:pPr>
        <w:spacing w:after="0" w:line="240" w:lineRule="auto"/>
      </w:pPr>
      <w:r>
        <w:separator/>
      </w:r>
    </w:p>
  </w:endnote>
  <w:endnote w:type="continuationSeparator" w:id="0">
    <w:p w:rsidR="005355A5" w:rsidRDefault="005355A5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A5" w:rsidRDefault="005355A5" w:rsidP="00351BD8">
      <w:pPr>
        <w:spacing w:after="0" w:line="240" w:lineRule="auto"/>
      </w:pPr>
      <w:r>
        <w:separator/>
      </w:r>
    </w:p>
  </w:footnote>
  <w:footnote w:type="continuationSeparator" w:id="0">
    <w:p w:rsidR="005355A5" w:rsidRDefault="005355A5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ED"/>
    <w:rsid w:val="00014B97"/>
    <w:rsid w:val="000377D3"/>
    <w:rsid w:val="00332C07"/>
    <w:rsid w:val="00345770"/>
    <w:rsid w:val="00351BD8"/>
    <w:rsid w:val="00375CAC"/>
    <w:rsid w:val="004032C4"/>
    <w:rsid w:val="004331EC"/>
    <w:rsid w:val="004645FE"/>
    <w:rsid w:val="004D1B99"/>
    <w:rsid w:val="005355A5"/>
    <w:rsid w:val="00695AED"/>
    <w:rsid w:val="0085530B"/>
    <w:rsid w:val="008C4160"/>
    <w:rsid w:val="008D4FED"/>
    <w:rsid w:val="00921DF2"/>
    <w:rsid w:val="009D3D6B"/>
    <w:rsid w:val="00A534D1"/>
    <w:rsid w:val="00A94264"/>
    <w:rsid w:val="00AD3ED6"/>
    <w:rsid w:val="00C81C50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1A146-868C-4131-949C-062E3515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C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13</cp:revision>
  <cp:lastPrinted>2019-07-08T10:42:00Z</cp:lastPrinted>
  <dcterms:created xsi:type="dcterms:W3CDTF">2019-06-18T07:44:00Z</dcterms:created>
  <dcterms:modified xsi:type="dcterms:W3CDTF">2019-07-08T10:43:00Z</dcterms:modified>
</cp:coreProperties>
</file>