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B0A" w:rsidRDefault="00D17B0A" w:rsidP="00D17B0A">
            <w:pPr>
              <w:pStyle w:val="a3"/>
            </w:pPr>
            <w:r>
              <w:t xml:space="preserve">Градостроительным </w:t>
            </w:r>
            <w:hyperlink r:id="rId4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от 29.12.2004 № 190-ФЗ («Российская газета», № 290, 30.12.2004, «Собрание законодательства Российской Федерации", 03.01.2005, № 1 (часть 1), ст. 16, «Парламентская газета», №№ 5 – 6, 14.01.2005);</w:t>
            </w:r>
          </w:p>
          <w:p w:rsidR="00D17B0A" w:rsidRDefault="00D17B0A" w:rsidP="00D17B0A">
            <w:pPr>
              <w:pStyle w:val="a3"/>
            </w:pPr>
            <w:r>
              <w:t xml:space="preserve">Федеральным </w:t>
            </w:r>
            <w:hyperlink r:id="rId5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4179).</w:t>
            </w:r>
          </w:p>
          <w:p w:rsidR="00D17B0A" w:rsidRDefault="00715B4C" w:rsidP="00D17B0A">
            <w:pPr>
              <w:pStyle w:val="a3"/>
            </w:pPr>
            <w:hyperlink r:id="rId6" w:history="1">
              <w:r w:rsidR="00D17B0A">
                <w:rPr>
                  <w:rStyle w:val="a4"/>
                </w:rPr>
                <w:t>Законом</w:t>
              </w:r>
            </w:hyperlink>
            <w:r w:rsidR="00D17B0A">
              <w:t xml:space="preserve"> Кировской области от 28.09.2006 № 44-ЗО «О регулировании градостроительной деятельности в Кировской области» («Вятский край», №№ 191 – 192 (3839 – 3840), 17.10.2006, «Сборник основных нормативных правовых актов органов государственной власти Кировской области», № 6 (69) (часть 1), 20.12.2006);</w:t>
            </w:r>
          </w:p>
          <w:p w:rsidR="00D17B0A" w:rsidRDefault="00D17B0A" w:rsidP="00D17B0A">
            <w:pPr>
              <w:pStyle w:val="a3"/>
            </w:pPr>
            <w:r>
              <w:t>Уставом м</w:t>
            </w:r>
            <w:r w:rsidR="00715B4C">
              <w:t>униципального образования Мотор</w:t>
            </w:r>
            <w:bookmarkStart w:id="0" w:name="_GoBack"/>
            <w:bookmarkEnd w:id="0"/>
            <w:r>
              <w:t>ское сельское поселение;</w:t>
            </w:r>
          </w:p>
          <w:p w:rsidR="00D17B0A" w:rsidRDefault="00D17B0A" w:rsidP="00D17B0A">
            <w:pPr>
              <w:pStyle w:val="a3"/>
            </w:pPr>
            <w:r>
              <w:t>Правилами землепользования и застройки м</w:t>
            </w:r>
            <w:r w:rsidR="00715B4C">
              <w:t xml:space="preserve">униципального образования </w:t>
            </w:r>
            <w:proofErr w:type="gramStart"/>
            <w:r w:rsidR="00715B4C">
              <w:t>Мотор</w:t>
            </w:r>
            <w:r>
              <w:t>ское  сельское</w:t>
            </w:r>
            <w:proofErr w:type="gramEnd"/>
            <w:r>
              <w:t xml:space="preserve"> поселение,</w:t>
            </w:r>
            <w:r w:rsidR="00715B4C">
              <w:t xml:space="preserve"> утвержденными решением  Моторкой  сельской Думы от _20</w:t>
            </w:r>
            <w:r>
              <w:t>.1</w:t>
            </w:r>
            <w:r w:rsidR="00715B4C">
              <w:t>2</w:t>
            </w:r>
            <w:r>
              <w:t>.201</w:t>
            </w:r>
            <w:r w:rsidR="00715B4C">
              <w:t>7_№3/9</w:t>
            </w:r>
            <w:r>
              <w:t>_</w:t>
            </w:r>
          </w:p>
          <w:p w:rsidR="00D17B0A" w:rsidRDefault="00D17B0A" w:rsidP="00D17B0A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715B4C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B37F1"/>
    <w:rsid w:val="001E5B32"/>
    <w:rsid w:val="003A2723"/>
    <w:rsid w:val="00482136"/>
    <w:rsid w:val="004E10C1"/>
    <w:rsid w:val="0063504A"/>
    <w:rsid w:val="0066214E"/>
    <w:rsid w:val="00715B4C"/>
    <w:rsid w:val="009F37E5"/>
    <w:rsid w:val="00D17B0A"/>
    <w:rsid w:val="00DC0006"/>
    <w:rsid w:val="00F1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9D4D7-52C2-4334-BA92-17E933D9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25921BCAB43F9C9E4F3130916A6ED7C848847CB692EFE258C540225AEA1EFjDF5N" TargetMode="External"/><Relationship Id="rId5" Type="http://schemas.openxmlformats.org/officeDocument/2006/relationships/hyperlink" Target="consultantplus://offline/ref=DE625921BCAB43F9C9E4ED1E1F7AFAE47D88D54DC06C24AD78D30F5F72A7ABB89228F44A1589C8C4j9F2N" TargetMode="External"/><Relationship Id="rId4" Type="http://schemas.openxmlformats.org/officeDocument/2006/relationships/hyperlink" Target="consultantplus://offline/ref=DE625921BCAB43F9C9E4ED1E1F7AFAE47D88D542CB6D24AD78D30F5F72A7ABB89228F44A1589CECCj9F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Company>CtrlSoft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2019-07-19T11:43:00Z</dcterms:created>
  <dcterms:modified xsi:type="dcterms:W3CDTF">2019-08-14T12:32:00Z</dcterms:modified>
</cp:coreProperties>
</file>