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A4" w:rsidRPr="003A6577" w:rsidRDefault="007968A4" w:rsidP="007968A4">
      <w:pPr>
        <w:pStyle w:val="1"/>
        <w:jc w:val="center"/>
        <w:rPr>
          <w:b/>
          <w:sz w:val="24"/>
        </w:rPr>
      </w:pPr>
      <w:r w:rsidRPr="003A6577">
        <w:rPr>
          <w:b/>
          <w:sz w:val="24"/>
        </w:rPr>
        <w:t xml:space="preserve">АДМИНИСТРАЦИЯ </w:t>
      </w:r>
      <w:r w:rsidR="008058BE">
        <w:rPr>
          <w:b/>
          <w:sz w:val="24"/>
        </w:rPr>
        <w:t>МОТОР</w:t>
      </w:r>
      <w:r w:rsidR="003A6577" w:rsidRPr="003A6577">
        <w:rPr>
          <w:b/>
          <w:sz w:val="24"/>
        </w:rPr>
        <w:t>СКОГО</w:t>
      </w:r>
      <w:r w:rsidRPr="003A6577">
        <w:rPr>
          <w:b/>
          <w:sz w:val="24"/>
        </w:rPr>
        <w:t xml:space="preserve"> СЕЛЬСКОГО ПОСЕЛЕНИЯ</w:t>
      </w:r>
    </w:p>
    <w:p w:rsidR="007968A4" w:rsidRPr="003A6577" w:rsidRDefault="00094DFF" w:rsidP="007968A4">
      <w:pPr>
        <w:pStyle w:val="2"/>
        <w:rPr>
          <w:b/>
          <w:sz w:val="24"/>
        </w:rPr>
      </w:pPr>
      <w:r w:rsidRPr="003A6577">
        <w:rPr>
          <w:b/>
          <w:sz w:val="24"/>
        </w:rPr>
        <w:t>КИЛЬМЕЗСКОГО</w:t>
      </w:r>
      <w:r w:rsidR="007968A4" w:rsidRPr="003A6577">
        <w:rPr>
          <w:b/>
          <w:sz w:val="24"/>
        </w:rPr>
        <w:t xml:space="preserve"> РАЙОНА КИРОВСКОЙ ОБЛАСТИ</w:t>
      </w:r>
    </w:p>
    <w:p w:rsidR="007968A4" w:rsidRDefault="007968A4" w:rsidP="00D81526">
      <w:pPr>
        <w:spacing w:before="480" w:after="240"/>
        <w:jc w:val="center"/>
        <w:rPr>
          <w:b/>
          <w:sz w:val="32"/>
          <w:szCs w:val="32"/>
        </w:rPr>
      </w:pPr>
      <w:r>
        <w:rPr>
          <w:b/>
          <w:sz w:val="32"/>
          <w:szCs w:val="32"/>
        </w:rPr>
        <w:t>ПОСТАНОВЛЕНИЕ</w:t>
      </w:r>
      <w:bookmarkStart w:id="0" w:name="_GoBack"/>
      <w:bookmarkEnd w:id="0"/>
    </w:p>
    <w:p w:rsidR="007968A4" w:rsidRDefault="00D81526" w:rsidP="003A6577">
      <w:pPr>
        <w:spacing w:after="240"/>
        <w:rPr>
          <w:sz w:val="28"/>
        </w:rPr>
      </w:pPr>
      <w:r>
        <w:rPr>
          <w:sz w:val="28"/>
        </w:rPr>
        <w:t>25.05.</w:t>
      </w:r>
      <w:r w:rsidR="009E76D5" w:rsidRPr="009E76D5">
        <w:rPr>
          <w:sz w:val="28"/>
        </w:rPr>
        <w:t>2021</w:t>
      </w:r>
      <w:r w:rsidR="007968A4" w:rsidRPr="009E76D5">
        <w:rPr>
          <w:sz w:val="28"/>
        </w:rPr>
        <w:t xml:space="preserve">                                                  </w:t>
      </w:r>
      <w:r w:rsidR="003A6577" w:rsidRPr="009E76D5">
        <w:rPr>
          <w:sz w:val="28"/>
        </w:rPr>
        <w:t xml:space="preserve">             </w:t>
      </w:r>
      <w:r w:rsidR="007968A4" w:rsidRPr="009E76D5">
        <w:rPr>
          <w:sz w:val="28"/>
        </w:rPr>
        <w:t xml:space="preserve">              </w:t>
      </w:r>
      <w:r w:rsidR="009E76D5" w:rsidRPr="009E76D5">
        <w:rPr>
          <w:sz w:val="28"/>
        </w:rPr>
        <w:t xml:space="preserve">                            №</w:t>
      </w:r>
      <w:r>
        <w:rPr>
          <w:sz w:val="28"/>
        </w:rPr>
        <w:t xml:space="preserve"> 22</w:t>
      </w:r>
      <w:r w:rsidR="009E76D5" w:rsidRPr="009E76D5">
        <w:rPr>
          <w:sz w:val="28"/>
        </w:rPr>
        <w:t xml:space="preserve"> </w:t>
      </w:r>
    </w:p>
    <w:p w:rsidR="007968A4" w:rsidRDefault="00094DFF" w:rsidP="007968A4">
      <w:pPr>
        <w:spacing w:after="480"/>
        <w:jc w:val="center"/>
        <w:rPr>
          <w:sz w:val="28"/>
          <w:szCs w:val="28"/>
        </w:rPr>
      </w:pPr>
      <w:r>
        <w:rPr>
          <w:sz w:val="28"/>
          <w:szCs w:val="28"/>
        </w:rPr>
        <w:t>д.</w:t>
      </w:r>
      <w:r w:rsidR="008058BE">
        <w:rPr>
          <w:sz w:val="28"/>
          <w:szCs w:val="28"/>
        </w:rPr>
        <w:t xml:space="preserve"> Надежда</w:t>
      </w:r>
    </w:p>
    <w:p w:rsidR="007968A4" w:rsidRDefault="007968A4" w:rsidP="003A6577">
      <w:pPr>
        <w:ind w:left="40" w:right="51"/>
        <w:jc w:val="center"/>
        <w:rPr>
          <w:b/>
          <w:sz w:val="28"/>
          <w:szCs w:val="28"/>
        </w:rPr>
      </w:pPr>
      <w:r>
        <w:rPr>
          <w:b/>
          <w:sz w:val="28"/>
          <w:szCs w:val="28"/>
        </w:rPr>
        <w:t>Об утверждении руководства по соблюдению обязательных требований, предъявляемых при осуществлении муниципального контроля за соблюдением правил благоустройства на территории муниципального образования</w:t>
      </w:r>
      <w:r>
        <w:rPr>
          <w:b/>
          <w:color w:val="000000"/>
          <w:sz w:val="28"/>
          <w:szCs w:val="28"/>
        </w:rPr>
        <w:t xml:space="preserve"> </w:t>
      </w:r>
      <w:r w:rsidR="008058BE">
        <w:rPr>
          <w:b/>
          <w:color w:val="000000"/>
          <w:sz w:val="28"/>
          <w:szCs w:val="28"/>
        </w:rPr>
        <w:t>Мотор</w:t>
      </w:r>
      <w:r w:rsidR="003A6577">
        <w:rPr>
          <w:b/>
          <w:color w:val="000000"/>
          <w:sz w:val="28"/>
          <w:szCs w:val="28"/>
        </w:rPr>
        <w:t>ское</w:t>
      </w:r>
      <w:r>
        <w:rPr>
          <w:b/>
          <w:color w:val="000000"/>
          <w:sz w:val="28"/>
          <w:szCs w:val="28"/>
        </w:rPr>
        <w:t xml:space="preserve"> сельское поселение</w:t>
      </w:r>
      <w:r>
        <w:rPr>
          <w:b/>
          <w:sz w:val="28"/>
          <w:szCs w:val="28"/>
        </w:rPr>
        <w:t xml:space="preserve"> </w:t>
      </w:r>
    </w:p>
    <w:p w:rsidR="003A6577" w:rsidRDefault="003A6577" w:rsidP="003A6577">
      <w:pPr>
        <w:ind w:left="40" w:right="51"/>
        <w:jc w:val="center"/>
        <w:rPr>
          <w:b/>
          <w:sz w:val="28"/>
          <w:szCs w:val="28"/>
        </w:rPr>
      </w:pPr>
    </w:p>
    <w:p w:rsidR="007968A4" w:rsidRDefault="007968A4" w:rsidP="003A6577">
      <w:pPr>
        <w:ind w:firstLine="720"/>
        <w:jc w:val="both"/>
        <w:rPr>
          <w:sz w:val="28"/>
          <w:szCs w:val="28"/>
        </w:rPr>
      </w:pPr>
      <w:r>
        <w:rPr>
          <w:sz w:val="28"/>
          <w:szCs w:val="28"/>
        </w:rPr>
        <w:t xml:space="preserve">В </w:t>
      </w:r>
      <w:r>
        <w:rPr>
          <w:color w:val="000000"/>
          <w:sz w:val="28"/>
          <w:szCs w:val="28"/>
        </w:rPr>
        <w:t xml:space="preserve">соответствии с частью 2 статьи 8.2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3A6577">
          <w:rPr>
            <w:rStyle w:val="a3"/>
            <w:color w:val="000000"/>
            <w:sz w:val="28"/>
            <w:szCs w:val="28"/>
            <w:u w:val="none"/>
          </w:rPr>
          <w:t>Федеральным законом</w:t>
        </w:r>
      </w:hyperlink>
      <w:r>
        <w:rPr>
          <w:color w:val="000000"/>
          <w:sz w:val="28"/>
          <w:szCs w:val="28"/>
        </w:rPr>
        <w:t xml:space="preserve"> от 06.10.2003 №131-Ф3 «Об общих принципах организации местного самоуправления в Российской Федерации», Уставом муниципального образования </w:t>
      </w:r>
      <w:r w:rsidR="002B47EB">
        <w:rPr>
          <w:color w:val="000000"/>
          <w:sz w:val="28"/>
          <w:szCs w:val="28"/>
        </w:rPr>
        <w:t>Мотор</w:t>
      </w:r>
      <w:r w:rsidR="003A6577">
        <w:rPr>
          <w:color w:val="000000"/>
          <w:sz w:val="28"/>
          <w:szCs w:val="28"/>
        </w:rPr>
        <w:t>ское</w:t>
      </w:r>
      <w:r>
        <w:rPr>
          <w:color w:val="000000"/>
          <w:sz w:val="28"/>
          <w:szCs w:val="28"/>
        </w:rPr>
        <w:t xml:space="preserve"> сельское поселение </w:t>
      </w:r>
      <w:r w:rsidR="00094DFF">
        <w:rPr>
          <w:color w:val="000000"/>
          <w:sz w:val="28"/>
          <w:szCs w:val="28"/>
        </w:rPr>
        <w:t>Кильмезского</w:t>
      </w:r>
      <w:r>
        <w:rPr>
          <w:color w:val="000000"/>
          <w:sz w:val="28"/>
          <w:szCs w:val="28"/>
        </w:rPr>
        <w:t xml:space="preserve"> района Кировской области</w:t>
      </w:r>
      <w:r>
        <w:rPr>
          <w:sz w:val="28"/>
          <w:szCs w:val="28"/>
        </w:rPr>
        <w:t xml:space="preserve">, администрация </w:t>
      </w:r>
      <w:r w:rsidR="008058BE">
        <w:rPr>
          <w:sz w:val="28"/>
          <w:szCs w:val="28"/>
        </w:rPr>
        <w:t>Мотор</w:t>
      </w:r>
      <w:r w:rsidR="003A6577">
        <w:rPr>
          <w:sz w:val="28"/>
          <w:szCs w:val="28"/>
        </w:rPr>
        <w:t>ского</w:t>
      </w:r>
      <w:r>
        <w:rPr>
          <w:sz w:val="28"/>
          <w:szCs w:val="28"/>
        </w:rPr>
        <w:t xml:space="preserve"> сельского поселения ПОСТАНОВЛЯЕТ</w:t>
      </w:r>
      <w:r>
        <w:rPr>
          <w:color w:val="000000"/>
          <w:sz w:val="28"/>
          <w:szCs w:val="28"/>
        </w:rPr>
        <w:t>:</w:t>
      </w:r>
    </w:p>
    <w:p w:rsidR="007968A4" w:rsidRDefault="007968A4" w:rsidP="009E76D5">
      <w:pPr>
        <w:pStyle w:val="a4"/>
        <w:widowControl w:val="0"/>
        <w:numPr>
          <w:ilvl w:val="0"/>
          <w:numId w:val="1"/>
        </w:numPr>
        <w:autoSpaceDE w:val="0"/>
        <w:autoSpaceDN w:val="0"/>
        <w:adjustRightInd w:val="0"/>
        <w:spacing w:before="240"/>
        <w:ind w:left="0" w:firstLine="720"/>
        <w:jc w:val="both"/>
        <w:rPr>
          <w:color w:val="000000"/>
          <w:sz w:val="28"/>
          <w:szCs w:val="28"/>
        </w:rPr>
      </w:pPr>
      <w:r>
        <w:rPr>
          <w:color w:val="000000"/>
          <w:sz w:val="28"/>
          <w:szCs w:val="28"/>
        </w:rPr>
        <w:t xml:space="preserve">Утвердить руководство по соблюдению обязательных требований, предъявляемых при осуществлении муниципального контроля </w:t>
      </w:r>
      <w:r>
        <w:rPr>
          <w:sz w:val="28"/>
          <w:szCs w:val="28"/>
        </w:rPr>
        <w:t>за соблюдением правил благоустройства на территории муниципального образования</w:t>
      </w:r>
      <w:r>
        <w:rPr>
          <w:color w:val="000000"/>
          <w:sz w:val="28"/>
          <w:szCs w:val="28"/>
        </w:rPr>
        <w:t xml:space="preserve"> </w:t>
      </w:r>
      <w:r w:rsidR="008058BE">
        <w:rPr>
          <w:color w:val="000000"/>
          <w:sz w:val="28"/>
          <w:szCs w:val="28"/>
        </w:rPr>
        <w:t>Мотор</w:t>
      </w:r>
      <w:r w:rsidR="003A6577">
        <w:rPr>
          <w:color w:val="000000"/>
          <w:sz w:val="28"/>
          <w:szCs w:val="28"/>
        </w:rPr>
        <w:t>ское</w:t>
      </w:r>
      <w:r>
        <w:rPr>
          <w:color w:val="000000"/>
          <w:sz w:val="28"/>
          <w:szCs w:val="28"/>
        </w:rPr>
        <w:t xml:space="preserve"> сельское поселение согласно приложению.</w:t>
      </w:r>
    </w:p>
    <w:p w:rsidR="009E76D5" w:rsidRDefault="009E76D5" w:rsidP="009E76D5">
      <w:pPr>
        <w:pStyle w:val="a4"/>
        <w:widowControl w:val="0"/>
        <w:autoSpaceDE w:val="0"/>
        <w:autoSpaceDN w:val="0"/>
        <w:adjustRightInd w:val="0"/>
        <w:spacing w:before="240"/>
        <w:jc w:val="both"/>
        <w:rPr>
          <w:color w:val="000000"/>
          <w:sz w:val="28"/>
          <w:szCs w:val="28"/>
        </w:rPr>
      </w:pPr>
    </w:p>
    <w:p w:rsidR="007968A4" w:rsidRPr="009E76D5" w:rsidRDefault="007968A4" w:rsidP="009E76D5">
      <w:pPr>
        <w:pStyle w:val="a4"/>
        <w:numPr>
          <w:ilvl w:val="0"/>
          <w:numId w:val="1"/>
        </w:numPr>
        <w:tabs>
          <w:tab w:val="left" w:pos="709"/>
        </w:tabs>
        <w:suppressAutoHyphens/>
        <w:spacing w:before="240"/>
        <w:ind w:left="0" w:firstLine="720"/>
        <w:jc w:val="both"/>
        <w:rPr>
          <w:spacing w:val="4"/>
          <w:sz w:val="28"/>
          <w:szCs w:val="28"/>
          <w:lang w:eastAsia="ar-SA"/>
        </w:rPr>
      </w:pPr>
      <w:bookmarkStart w:id="1" w:name="sub_2"/>
      <w:r>
        <w:rPr>
          <w:sz w:val="28"/>
          <w:szCs w:val="28"/>
        </w:rPr>
        <w:t xml:space="preserve">Опубликовать настоящее постановление в «Информационном бюллетене органов местного самоуправления </w:t>
      </w:r>
      <w:r w:rsidR="008058BE">
        <w:rPr>
          <w:sz w:val="28"/>
          <w:szCs w:val="28"/>
        </w:rPr>
        <w:t>Мотор</w:t>
      </w:r>
      <w:r w:rsidR="003A6577">
        <w:rPr>
          <w:sz w:val="28"/>
          <w:szCs w:val="28"/>
        </w:rPr>
        <w:t>ского</w:t>
      </w:r>
      <w:r>
        <w:rPr>
          <w:sz w:val="28"/>
          <w:szCs w:val="28"/>
        </w:rPr>
        <w:t xml:space="preserve"> сельского поселения </w:t>
      </w:r>
      <w:r w:rsidR="00094DFF">
        <w:rPr>
          <w:sz w:val="28"/>
          <w:szCs w:val="28"/>
        </w:rPr>
        <w:t>Кильмезского</w:t>
      </w:r>
      <w:r>
        <w:rPr>
          <w:sz w:val="28"/>
          <w:szCs w:val="28"/>
        </w:rPr>
        <w:t xml:space="preserve"> района Кировской области».</w:t>
      </w:r>
    </w:p>
    <w:p w:rsidR="009E76D5" w:rsidRDefault="009E76D5" w:rsidP="009E76D5">
      <w:pPr>
        <w:pStyle w:val="a4"/>
        <w:tabs>
          <w:tab w:val="left" w:pos="709"/>
        </w:tabs>
        <w:suppressAutoHyphens/>
        <w:spacing w:before="240"/>
        <w:jc w:val="both"/>
        <w:rPr>
          <w:spacing w:val="4"/>
          <w:sz w:val="28"/>
          <w:szCs w:val="28"/>
          <w:lang w:eastAsia="ar-SA"/>
        </w:rPr>
      </w:pPr>
    </w:p>
    <w:bookmarkEnd w:id="1"/>
    <w:p w:rsidR="007968A4" w:rsidRDefault="007968A4" w:rsidP="003A6577">
      <w:pPr>
        <w:pStyle w:val="a4"/>
        <w:numPr>
          <w:ilvl w:val="0"/>
          <w:numId w:val="1"/>
        </w:numPr>
        <w:tabs>
          <w:tab w:val="left" w:pos="709"/>
        </w:tabs>
        <w:spacing w:after="720"/>
        <w:ind w:left="0" w:firstLine="720"/>
        <w:jc w:val="both"/>
        <w:rPr>
          <w:sz w:val="28"/>
          <w:szCs w:val="28"/>
        </w:rPr>
      </w:pPr>
      <w:r>
        <w:rPr>
          <w:sz w:val="28"/>
          <w:szCs w:val="28"/>
        </w:rPr>
        <w:t>Контроль за выполнением настоящего постановления оставляю за собой.</w:t>
      </w:r>
    </w:p>
    <w:p w:rsidR="007968A4" w:rsidRDefault="007968A4" w:rsidP="003A6577">
      <w:pPr>
        <w:pStyle w:val="3"/>
        <w:spacing w:before="0"/>
        <w:rPr>
          <w:rFonts w:ascii="Times New Roman" w:hAnsi="Times New Roman"/>
          <w:b w:val="0"/>
          <w:color w:val="auto"/>
          <w:sz w:val="28"/>
          <w:szCs w:val="28"/>
        </w:rPr>
      </w:pPr>
      <w:r>
        <w:rPr>
          <w:rFonts w:ascii="Times New Roman" w:hAnsi="Times New Roman"/>
          <w:b w:val="0"/>
          <w:color w:val="auto"/>
          <w:sz w:val="28"/>
          <w:szCs w:val="28"/>
        </w:rPr>
        <w:t xml:space="preserve">Глава </w:t>
      </w:r>
      <w:r w:rsidR="008058BE">
        <w:rPr>
          <w:rFonts w:ascii="Times New Roman" w:hAnsi="Times New Roman"/>
          <w:b w:val="0"/>
          <w:color w:val="auto"/>
          <w:sz w:val="28"/>
          <w:szCs w:val="28"/>
        </w:rPr>
        <w:t>Мотор</w:t>
      </w:r>
      <w:r w:rsidR="003A6577">
        <w:rPr>
          <w:rFonts w:ascii="Times New Roman" w:hAnsi="Times New Roman"/>
          <w:b w:val="0"/>
          <w:color w:val="auto"/>
          <w:sz w:val="28"/>
          <w:szCs w:val="28"/>
        </w:rPr>
        <w:t>ского</w:t>
      </w:r>
    </w:p>
    <w:p w:rsidR="007968A4" w:rsidRDefault="007968A4" w:rsidP="003A6577">
      <w:pPr>
        <w:pStyle w:val="3"/>
        <w:spacing w:before="0"/>
        <w:rPr>
          <w:rFonts w:ascii="Times New Roman" w:hAnsi="Times New Roman"/>
          <w:b w:val="0"/>
          <w:color w:val="auto"/>
          <w:sz w:val="28"/>
          <w:szCs w:val="28"/>
        </w:rPr>
      </w:pPr>
      <w:r>
        <w:rPr>
          <w:rFonts w:ascii="Times New Roman" w:hAnsi="Times New Roman"/>
          <w:b w:val="0"/>
          <w:color w:val="auto"/>
          <w:sz w:val="28"/>
          <w:szCs w:val="28"/>
        </w:rPr>
        <w:t xml:space="preserve">сельского поселения                                     </w:t>
      </w:r>
      <w:r w:rsidR="008058BE">
        <w:rPr>
          <w:rFonts w:ascii="Times New Roman" w:hAnsi="Times New Roman"/>
          <w:b w:val="0"/>
          <w:color w:val="auto"/>
          <w:sz w:val="28"/>
          <w:szCs w:val="28"/>
        </w:rPr>
        <w:t xml:space="preserve">                 </w:t>
      </w:r>
      <w:proofErr w:type="spellStart"/>
      <w:r w:rsidR="008058BE">
        <w:rPr>
          <w:rFonts w:ascii="Times New Roman" w:hAnsi="Times New Roman"/>
          <w:b w:val="0"/>
          <w:color w:val="auto"/>
          <w:sz w:val="28"/>
          <w:szCs w:val="28"/>
        </w:rPr>
        <w:t>В.А.Федорко</w:t>
      </w:r>
      <w:proofErr w:type="spellEnd"/>
    </w:p>
    <w:p w:rsidR="007968A4" w:rsidRDefault="007968A4" w:rsidP="003A6577">
      <w:pPr>
        <w:spacing w:after="360"/>
        <w:rPr>
          <w:sz w:val="36"/>
          <w:szCs w:val="36"/>
        </w:rPr>
      </w:pPr>
    </w:p>
    <w:p w:rsidR="003A6577" w:rsidRDefault="003A6577" w:rsidP="003A6577">
      <w:pPr>
        <w:ind w:left="5245"/>
        <w:rPr>
          <w:sz w:val="28"/>
          <w:szCs w:val="28"/>
        </w:rPr>
      </w:pPr>
    </w:p>
    <w:p w:rsidR="003A6577" w:rsidRDefault="003A6577" w:rsidP="003A6577">
      <w:pPr>
        <w:ind w:left="5245"/>
        <w:rPr>
          <w:sz w:val="28"/>
          <w:szCs w:val="28"/>
        </w:rPr>
      </w:pPr>
    </w:p>
    <w:p w:rsidR="003A6577" w:rsidRDefault="003A6577" w:rsidP="003A6577">
      <w:pPr>
        <w:ind w:left="5245"/>
        <w:rPr>
          <w:sz w:val="28"/>
          <w:szCs w:val="28"/>
        </w:rPr>
      </w:pPr>
    </w:p>
    <w:p w:rsidR="003A6577" w:rsidRDefault="003A6577" w:rsidP="003A6577">
      <w:pPr>
        <w:ind w:left="5245"/>
        <w:rPr>
          <w:sz w:val="28"/>
          <w:szCs w:val="28"/>
        </w:rPr>
      </w:pPr>
    </w:p>
    <w:p w:rsidR="007968A4" w:rsidRDefault="007968A4" w:rsidP="003A6577">
      <w:pPr>
        <w:ind w:left="5245"/>
        <w:jc w:val="right"/>
        <w:rPr>
          <w:sz w:val="26"/>
          <w:szCs w:val="26"/>
        </w:rPr>
      </w:pPr>
      <w:r>
        <w:rPr>
          <w:sz w:val="28"/>
          <w:szCs w:val="28"/>
        </w:rPr>
        <w:lastRenderedPageBreak/>
        <w:t xml:space="preserve">Приложение </w:t>
      </w:r>
    </w:p>
    <w:p w:rsidR="007968A4" w:rsidRDefault="007968A4" w:rsidP="003A6577">
      <w:pPr>
        <w:ind w:left="5245"/>
        <w:jc w:val="right"/>
        <w:rPr>
          <w:caps/>
          <w:sz w:val="28"/>
          <w:szCs w:val="28"/>
        </w:rPr>
      </w:pPr>
      <w:r>
        <w:rPr>
          <w:caps/>
          <w:sz w:val="28"/>
          <w:szCs w:val="28"/>
        </w:rPr>
        <w:t>УтвержденО</w:t>
      </w:r>
    </w:p>
    <w:p w:rsidR="007968A4" w:rsidRDefault="007968A4" w:rsidP="003A6577">
      <w:pPr>
        <w:ind w:left="5222"/>
        <w:jc w:val="right"/>
        <w:rPr>
          <w:sz w:val="28"/>
          <w:szCs w:val="28"/>
        </w:rPr>
      </w:pPr>
      <w:r>
        <w:rPr>
          <w:sz w:val="28"/>
          <w:szCs w:val="28"/>
        </w:rPr>
        <w:t xml:space="preserve">постановлением администрации </w:t>
      </w:r>
      <w:r w:rsidR="002B47EB">
        <w:rPr>
          <w:sz w:val="28"/>
          <w:szCs w:val="28"/>
        </w:rPr>
        <w:t>Мотор</w:t>
      </w:r>
      <w:r w:rsidR="003A6577">
        <w:rPr>
          <w:sz w:val="28"/>
          <w:szCs w:val="28"/>
        </w:rPr>
        <w:t>ского</w:t>
      </w:r>
      <w:r>
        <w:rPr>
          <w:sz w:val="28"/>
          <w:szCs w:val="28"/>
        </w:rPr>
        <w:t xml:space="preserve"> сельского поселения от </w:t>
      </w:r>
      <w:r w:rsidR="00D81526">
        <w:rPr>
          <w:sz w:val="28"/>
          <w:szCs w:val="28"/>
        </w:rPr>
        <w:t>25.05.</w:t>
      </w:r>
      <w:r w:rsidR="009E76D5" w:rsidRPr="009E76D5">
        <w:rPr>
          <w:sz w:val="28"/>
          <w:szCs w:val="28"/>
        </w:rPr>
        <w:t xml:space="preserve">2021 </w:t>
      </w:r>
      <w:r w:rsidRPr="009E76D5">
        <w:rPr>
          <w:sz w:val="28"/>
          <w:szCs w:val="28"/>
        </w:rPr>
        <w:t>№</w:t>
      </w:r>
      <w:r w:rsidR="00D81526">
        <w:rPr>
          <w:sz w:val="28"/>
          <w:szCs w:val="28"/>
        </w:rPr>
        <w:t>22</w:t>
      </w:r>
      <w:r w:rsidRPr="009E76D5">
        <w:rPr>
          <w:sz w:val="28"/>
          <w:szCs w:val="28"/>
        </w:rPr>
        <w:t xml:space="preserve"> </w:t>
      </w:r>
    </w:p>
    <w:p w:rsidR="009E76D5" w:rsidRDefault="009E76D5" w:rsidP="003A6577">
      <w:pPr>
        <w:ind w:left="5222"/>
        <w:jc w:val="right"/>
        <w:rPr>
          <w:sz w:val="28"/>
          <w:szCs w:val="28"/>
        </w:rPr>
      </w:pPr>
    </w:p>
    <w:p w:rsidR="007968A4" w:rsidRDefault="007968A4" w:rsidP="003A6577">
      <w:pPr>
        <w:jc w:val="center"/>
        <w:rPr>
          <w:b/>
          <w:sz w:val="28"/>
          <w:szCs w:val="28"/>
        </w:rPr>
      </w:pPr>
      <w:r>
        <w:rPr>
          <w:b/>
          <w:sz w:val="28"/>
          <w:szCs w:val="28"/>
        </w:rPr>
        <w:t>РУКОВОДСТВО</w:t>
      </w:r>
    </w:p>
    <w:p w:rsidR="007968A4" w:rsidRDefault="007968A4" w:rsidP="003A6577">
      <w:pPr>
        <w:jc w:val="center"/>
        <w:rPr>
          <w:b/>
          <w:color w:val="000000"/>
          <w:sz w:val="28"/>
          <w:szCs w:val="28"/>
        </w:rPr>
      </w:pPr>
      <w:r>
        <w:rPr>
          <w:b/>
          <w:sz w:val="28"/>
          <w:szCs w:val="28"/>
        </w:rPr>
        <w:t>по соблюдению обязательных требований, предъявляемых при осуществлении муниципального контроля за соблюдением правил благоустройства на территории муниципального образования</w:t>
      </w:r>
      <w:r>
        <w:rPr>
          <w:b/>
          <w:color w:val="000000"/>
          <w:sz w:val="28"/>
          <w:szCs w:val="28"/>
        </w:rPr>
        <w:t xml:space="preserve"> </w:t>
      </w:r>
    </w:p>
    <w:p w:rsidR="007968A4" w:rsidRDefault="002B47EB" w:rsidP="003A6577">
      <w:pPr>
        <w:spacing w:after="480"/>
        <w:jc w:val="center"/>
        <w:rPr>
          <w:b/>
          <w:sz w:val="28"/>
          <w:szCs w:val="28"/>
        </w:rPr>
      </w:pPr>
      <w:r>
        <w:rPr>
          <w:b/>
          <w:color w:val="000000"/>
          <w:sz w:val="28"/>
          <w:szCs w:val="28"/>
        </w:rPr>
        <w:t>Мотор</w:t>
      </w:r>
      <w:r w:rsidR="003A6577">
        <w:rPr>
          <w:b/>
          <w:color w:val="000000"/>
          <w:sz w:val="28"/>
          <w:szCs w:val="28"/>
        </w:rPr>
        <w:t>ское</w:t>
      </w:r>
      <w:r w:rsidR="007968A4">
        <w:rPr>
          <w:b/>
          <w:color w:val="000000"/>
          <w:sz w:val="28"/>
          <w:szCs w:val="28"/>
        </w:rPr>
        <w:t xml:space="preserve"> сельское поселение</w:t>
      </w:r>
    </w:p>
    <w:p w:rsidR="007968A4" w:rsidRDefault="007968A4" w:rsidP="003A6577">
      <w:pPr>
        <w:widowControl w:val="0"/>
        <w:spacing w:before="120"/>
        <w:ind w:firstLine="709"/>
        <w:jc w:val="both"/>
        <w:rPr>
          <w:rFonts w:eastAsia="Calibri"/>
          <w:sz w:val="28"/>
          <w:szCs w:val="28"/>
          <w:lang w:eastAsia="en-US"/>
        </w:rPr>
      </w:pPr>
      <w:r>
        <w:rPr>
          <w:rFonts w:eastAsia="Calibri"/>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(далее – Закон № 294-ФЗ)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Данный перечень размещен на официальном сайте </w:t>
      </w:r>
      <w:r w:rsidR="002B47EB">
        <w:rPr>
          <w:rFonts w:eastAsia="Calibri"/>
          <w:sz w:val="28"/>
          <w:szCs w:val="28"/>
          <w:lang w:eastAsia="en-US"/>
        </w:rPr>
        <w:t>Мотор</w:t>
      </w:r>
      <w:r w:rsidR="003A6577">
        <w:rPr>
          <w:rFonts w:eastAsia="Calibri"/>
          <w:sz w:val="28"/>
          <w:szCs w:val="28"/>
          <w:lang w:eastAsia="en-US"/>
        </w:rPr>
        <w:t>ского</w:t>
      </w:r>
      <w:r>
        <w:rPr>
          <w:rFonts w:eastAsia="Calibri"/>
          <w:sz w:val="28"/>
          <w:szCs w:val="28"/>
          <w:lang w:eastAsia="en-US"/>
        </w:rPr>
        <w:t xml:space="preserve"> сельского поселения </w:t>
      </w:r>
      <w:hyperlink r:id="rId6" w:history="1">
        <w:r w:rsidR="002B47EB" w:rsidRPr="009D7959">
          <w:rPr>
            <w:rStyle w:val="a3"/>
            <w:rFonts w:eastAsia="Calibri"/>
            <w:sz w:val="28"/>
            <w:szCs w:val="28"/>
            <w:lang w:eastAsia="en-US"/>
          </w:rPr>
          <w:t>http://</w:t>
        </w:r>
        <w:proofErr w:type="spellStart"/>
        <w:r w:rsidR="002B47EB" w:rsidRPr="009D7959">
          <w:rPr>
            <w:rStyle w:val="a3"/>
            <w:rFonts w:eastAsia="Calibri"/>
            <w:sz w:val="28"/>
            <w:szCs w:val="28"/>
            <w:lang w:val="en-US" w:eastAsia="en-US"/>
          </w:rPr>
          <w:t>motorkiadm</w:t>
        </w:r>
        <w:proofErr w:type="spellEnd"/>
        <w:r w:rsidR="002B47EB" w:rsidRPr="009D7959">
          <w:rPr>
            <w:rStyle w:val="a3"/>
            <w:rFonts w:eastAsia="Calibri"/>
            <w:sz w:val="28"/>
            <w:szCs w:val="28"/>
            <w:lang w:eastAsia="en-US"/>
          </w:rPr>
          <w:t>.</w:t>
        </w:r>
        <w:proofErr w:type="spellStart"/>
        <w:r w:rsidR="002B47EB" w:rsidRPr="009D7959">
          <w:rPr>
            <w:rStyle w:val="a3"/>
            <w:rFonts w:eastAsia="Calibri"/>
            <w:sz w:val="28"/>
            <w:szCs w:val="28"/>
            <w:lang w:val="en-US" w:eastAsia="en-US"/>
          </w:rPr>
          <w:t>ru</w:t>
        </w:r>
        <w:proofErr w:type="spellEnd"/>
      </w:hyperlink>
      <w:r>
        <w:rPr>
          <w:rFonts w:eastAsia="Calibri"/>
          <w:sz w:val="28"/>
          <w:szCs w:val="28"/>
          <w:lang w:eastAsia="en-US"/>
        </w:rPr>
        <w:t xml:space="preserve"> (далее – официальный сайт поселения)</w:t>
      </w:r>
    </w:p>
    <w:p w:rsidR="007968A4" w:rsidRDefault="007968A4" w:rsidP="003A6577">
      <w:pPr>
        <w:widowControl w:val="0"/>
        <w:ind w:firstLine="709"/>
        <w:jc w:val="both"/>
        <w:rPr>
          <w:rFonts w:eastAsia="Calibri"/>
          <w:color w:val="0000FF"/>
          <w:sz w:val="28"/>
          <w:szCs w:val="28"/>
          <w:u w:val="single"/>
          <w:lang w:eastAsia="en-US"/>
        </w:rPr>
      </w:pPr>
      <w:r>
        <w:rPr>
          <w:rFonts w:eastAsia="Calibri"/>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w:t>
      </w:r>
      <w:r w:rsidR="002B47EB">
        <w:rPr>
          <w:rFonts w:eastAsia="Calibri"/>
          <w:sz w:val="28"/>
          <w:szCs w:val="28"/>
          <w:lang w:eastAsia="en-US"/>
        </w:rPr>
        <w:t>Мотор</w:t>
      </w:r>
      <w:r w:rsidR="003A6577">
        <w:rPr>
          <w:rFonts w:eastAsia="Calibri"/>
          <w:sz w:val="28"/>
          <w:szCs w:val="28"/>
          <w:lang w:eastAsia="en-US"/>
        </w:rPr>
        <w:t>ского</w:t>
      </w:r>
      <w:r>
        <w:rPr>
          <w:rFonts w:eastAsia="Calibri"/>
          <w:sz w:val="28"/>
          <w:szCs w:val="28"/>
          <w:lang w:eastAsia="en-US"/>
        </w:rPr>
        <w:t xml:space="preserve"> сельского поселения, по телефонам, посредством электронной почты, через Интернет-приемную администрации </w:t>
      </w:r>
      <w:r w:rsidR="002B47EB">
        <w:rPr>
          <w:rFonts w:eastAsia="Calibri"/>
          <w:sz w:val="28"/>
          <w:szCs w:val="28"/>
          <w:lang w:eastAsia="en-US"/>
        </w:rPr>
        <w:t>Мотор</w:t>
      </w:r>
      <w:r w:rsidR="003A6577">
        <w:rPr>
          <w:rFonts w:eastAsia="Calibri"/>
          <w:sz w:val="28"/>
          <w:szCs w:val="28"/>
          <w:lang w:eastAsia="en-US"/>
        </w:rPr>
        <w:t>ского</w:t>
      </w:r>
      <w:r>
        <w:rPr>
          <w:rFonts w:eastAsia="Calibri"/>
          <w:sz w:val="28"/>
          <w:szCs w:val="28"/>
          <w:lang w:eastAsia="en-US"/>
        </w:rPr>
        <w:t xml:space="preserve"> сельского поселения по адресу: </w:t>
      </w:r>
      <w:hyperlink r:id="rId7" w:history="1">
        <w:r w:rsidR="00094DFF" w:rsidRPr="00D30DF9">
          <w:rPr>
            <w:rStyle w:val="a3"/>
            <w:rFonts w:eastAsia="Calibri"/>
            <w:color w:val="0070C0"/>
            <w:sz w:val="28"/>
            <w:szCs w:val="28"/>
            <w:lang w:eastAsia="en-US"/>
          </w:rPr>
          <w:t>http://</w:t>
        </w:r>
      </w:hyperlink>
      <w:r w:rsidR="002B47EB">
        <w:rPr>
          <w:color w:val="0070C0"/>
          <w:sz w:val="28"/>
          <w:szCs w:val="28"/>
        </w:rPr>
        <w:t>motorki</w:t>
      </w:r>
      <w:r w:rsidR="003A6577" w:rsidRPr="00FA0388">
        <w:rPr>
          <w:color w:val="0070C0"/>
          <w:sz w:val="28"/>
          <w:szCs w:val="28"/>
        </w:rPr>
        <w:t>adm.ru</w:t>
      </w:r>
      <w:r w:rsidR="003A6577">
        <w:rPr>
          <w:rFonts w:eastAsia="Calibri"/>
          <w:color w:val="0000FF"/>
          <w:sz w:val="28"/>
          <w:szCs w:val="28"/>
          <w:u w:val="single"/>
          <w:lang w:eastAsia="en-US"/>
        </w:rPr>
        <w:t xml:space="preserve">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w:t>
      </w:r>
      <w:r>
        <w:rPr>
          <w:sz w:val="28"/>
          <w:szCs w:val="28"/>
        </w:rPr>
        <w:t>за соблюдением правил благоустройства на территории муниципального образования</w:t>
      </w:r>
      <w:r>
        <w:rPr>
          <w:color w:val="000000"/>
          <w:sz w:val="28"/>
          <w:szCs w:val="28"/>
        </w:rPr>
        <w:t xml:space="preserve"> </w:t>
      </w:r>
      <w:r w:rsidR="002B47EB">
        <w:rPr>
          <w:color w:val="000000"/>
          <w:sz w:val="28"/>
          <w:szCs w:val="28"/>
        </w:rPr>
        <w:t>Мотор</w:t>
      </w:r>
      <w:r w:rsidR="003A6577">
        <w:rPr>
          <w:color w:val="000000"/>
          <w:sz w:val="28"/>
          <w:szCs w:val="28"/>
        </w:rPr>
        <w:t>ское</w:t>
      </w:r>
      <w:r>
        <w:rPr>
          <w:color w:val="000000"/>
          <w:sz w:val="28"/>
          <w:szCs w:val="28"/>
        </w:rPr>
        <w:t xml:space="preserve"> сельское поселение</w:t>
      </w:r>
      <w:r>
        <w:rPr>
          <w:rFonts w:eastAsia="Calibri"/>
          <w:sz w:val="28"/>
          <w:szCs w:val="28"/>
          <w:lang w:eastAsia="en-US"/>
        </w:rPr>
        <w:t xml:space="preserve">, размещены на официальном сайте поселения в подразделе </w:t>
      </w:r>
      <w:proofErr w:type="gramStart"/>
      <w:r>
        <w:rPr>
          <w:rFonts w:eastAsia="Calibri"/>
          <w:sz w:val="28"/>
          <w:szCs w:val="28"/>
          <w:lang w:eastAsia="en-US"/>
        </w:rPr>
        <w:t>«</w:t>
      </w:r>
      <w:r w:rsidR="00094DFF">
        <w:rPr>
          <w:rFonts w:eastAsia="Calibri"/>
          <w:sz w:val="28"/>
          <w:szCs w:val="28"/>
          <w:lang w:eastAsia="en-US"/>
        </w:rPr>
        <w:t>« Перечень</w:t>
      </w:r>
      <w:proofErr w:type="gramEnd"/>
      <w:r w:rsidR="00094DFF">
        <w:rPr>
          <w:rFonts w:eastAsia="Calibri"/>
          <w:sz w:val="28"/>
          <w:szCs w:val="28"/>
          <w:lang w:eastAsia="en-US"/>
        </w:rPr>
        <w:t xml:space="preserve"> нормативных правовых актов и</w:t>
      </w:r>
      <w:r w:rsidR="003A6577">
        <w:rPr>
          <w:rFonts w:eastAsia="Calibri"/>
          <w:sz w:val="28"/>
          <w:szCs w:val="28"/>
          <w:lang w:eastAsia="en-US"/>
        </w:rPr>
        <w:t xml:space="preserve"> </w:t>
      </w:r>
      <w:r w:rsidR="00094DFF">
        <w:rPr>
          <w:rFonts w:eastAsia="Calibri"/>
          <w:sz w:val="28"/>
          <w:szCs w:val="28"/>
          <w:lang w:eastAsia="en-US"/>
        </w:rPr>
        <w:t>(или) их отдельных частей, содержащих обязательные требования»</w:t>
      </w:r>
      <w:r>
        <w:rPr>
          <w:rFonts w:eastAsia="Calibri"/>
          <w:sz w:val="28"/>
          <w:szCs w:val="28"/>
          <w:lang w:eastAsia="en-US"/>
        </w:rPr>
        <w:t>» раздела «</w:t>
      </w:r>
      <w:r w:rsidR="00094DFF">
        <w:rPr>
          <w:rFonts w:eastAsia="Calibri"/>
          <w:sz w:val="28"/>
          <w:szCs w:val="28"/>
          <w:lang w:eastAsia="en-US"/>
        </w:rPr>
        <w:t>Муниципальный контроль</w:t>
      </w:r>
      <w:r>
        <w:rPr>
          <w:rFonts w:eastAsia="Calibri"/>
          <w:sz w:val="28"/>
          <w:szCs w:val="28"/>
          <w:lang w:eastAsia="en-US"/>
        </w:rPr>
        <w:t>».</w:t>
      </w:r>
    </w:p>
    <w:p w:rsidR="007968A4" w:rsidRDefault="007968A4" w:rsidP="003A6577">
      <w:pPr>
        <w:widowControl w:val="0"/>
        <w:autoSpaceDE w:val="0"/>
        <w:autoSpaceDN w:val="0"/>
        <w:adjustRightInd w:val="0"/>
        <w:jc w:val="both"/>
        <w:rPr>
          <w:rFonts w:eastAsia="Calibri"/>
          <w:sz w:val="28"/>
          <w:szCs w:val="28"/>
          <w:lang w:eastAsia="en-US"/>
        </w:rPr>
      </w:pPr>
    </w:p>
    <w:p w:rsidR="009E76D5" w:rsidRDefault="009E76D5" w:rsidP="003A6577">
      <w:pPr>
        <w:widowControl w:val="0"/>
        <w:jc w:val="center"/>
        <w:rPr>
          <w:rFonts w:eastAsia="Calibri"/>
          <w:b/>
          <w:sz w:val="28"/>
          <w:szCs w:val="28"/>
          <w:lang w:eastAsia="en-US"/>
        </w:rPr>
      </w:pPr>
    </w:p>
    <w:p w:rsidR="009E76D5" w:rsidRDefault="009E76D5" w:rsidP="003A6577">
      <w:pPr>
        <w:widowControl w:val="0"/>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lastRenderedPageBreak/>
        <w:t xml:space="preserve">Ведение работы по профилактике соблюдения </w:t>
      </w:r>
    </w:p>
    <w:p w:rsidR="007968A4" w:rsidRDefault="007968A4" w:rsidP="003A6577">
      <w:pPr>
        <w:widowControl w:val="0"/>
        <w:jc w:val="center"/>
        <w:rPr>
          <w:rFonts w:eastAsia="Calibri"/>
          <w:b/>
          <w:sz w:val="28"/>
          <w:szCs w:val="28"/>
          <w:lang w:eastAsia="en-US"/>
        </w:rPr>
      </w:pPr>
      <w:r>
        <w:rPr>
          <w:rFonts w:eastAsia="Calibri"/>
          <w:b/>
          <w:sz w:val="28"/>
          <w:szCs w:val="28"/>
          <w:lang w:eastAsia="en-US"/>
        </w:rPr>
        <w:t>обязательных требований</w:t>
      </w:r>
    </w:p>
    <w:p w:rsidR="007968A4" w:rsidRDefault="007968A4" w:rsidP="003A6577">
      <w:pPr>
        <w:widowControl w:val="0"/>
        <w:ind w:left="851"/>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Pr>
          <w:rFonts w:eastAsia="Calibri"/>
          <w:sz w:val="28"/>
          <w:szCs w:val="28"/>
          <w:lang w:eastAsia="en-US"/>
        </w:rPr>
        <w:t>вебинары</w:t>
      </w:r>
      <w:proofErr w:type="spellEnd"/>
      <w:r>
        <w:rPr>
          <w:rFonts w:eastAsia="Calibri"/>
          <w:sz w:val="28"/>
          <w:szCs w:val="28"/>
          <w:lang w:eastAsia="en-US"/>
        </w:rPr>
        <w:t>, конференции, заседания рабочих групп);</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разъяснительной работы в средствах массовой информации;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968A4" w:rsidRDefault="007968A4" w:rsidP="003A657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Программа профилактики нарушений обязательных требований законодательства в сфере муниципального контроля утверждается постановлением администрации </w:t>
      </w:r>
      <w:r w:rsidR="002B47EB">
        <w:rPr>
          <w:rFonts w:eastAsia="Calibri"/>
          <w:sz w:val="28"/>
          <w:szCs w:val="28"/>
          <w:lang w:eastAsia="en-US"/>
        </w:rPr>
        <w:t>Мотор</w:t>
      </w:r>
      <w:r w:rsidR="003A6577">
        <w:rPr>
          <w:rFonts w:eastAsia="Calibri"/>
          <w:sz w:val="28"/>
          <w:szCs w:val="28"/>
          <w:lang w:eastAsia="en-US"/>
        </w:rPr>
        <w:t>ского</w:t>
      </w:r>
      <w:r>
        <w:rPr>
          <w:rFonts w:eastAsia="Calibri"/>
          <w:sz w:val="28"/>
          <w:szCs w:val="28"/>
          <w:lang w:eastAsia="en-US"/>
        </w:rPr>
        <w:t xml:space="preserve"> сельского поселения и размещается на официальном сайте поселения. </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Направление предостережений о недопустимости нарушения обязательных требований</w:t>
      </w:r>
    </w:p>
    <w:p w:rsidR="007968A4" w:rsidRDefault="007968A4" w:rsidP="003A6577">
      <w:pPr>
        <w:widowControl w:val="0"/>
        <w:ind w:left="851"/>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2. Указанные сведения поступили одним из следующих способов:</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а) получены в ходе реализации мероприятий по контролю, осуществляемых без взаимодействия с юридическими лицами, </w:t>
      </w:r>
      <w:r>
        <w:rPr>
          <w:rFonts w:eastAsia="Calibri"/>
          <w:sz w:val="28"/>
          <w:szCs w:val="28"/>
          <w:lang w:eastAsia="en-US"/>
        </w:rPr>
        <w:lastRenderedPageBreak/>
        <w:t>индивидуальными предпринимателями;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содержатся в обращениях и заявлениях (за исключением обращений и заявлений, авторство которых не подтверждено);</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содержатся в письмах от органов государственной власти, органов местного самоуправления;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размещены в средствах массовой информации.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3. Отсутствуют подтвержденные данные о том, что нарушение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причинило вред жизни, здоровью граждан;</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привело к возникновению чрезвычайных ситуаций природного и техногенного характера;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создало непосредственную угрозу указанных последствий.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Правила </w:t>
      </w:r>
      <w:r>
        <w:rPr>
          <w:rFonts w:eastAsia="Calibri"/>
          <w:sz w:val="28"/>
          <w:szCs w:val="28"/>
        </w:rPr>
        <w:t xml:space="preserve">№ 166 </w:t>
      </w:r>
      <w:r>
        <w:rPr>
          <w:rFonts w:eastAsia="Calibri"/>
          <w:sz w:val="28"/>
          <w:szCs w:val="28"/>
          <w:lang w:eastAsia="en-US"/>
        </w:rPr>
        <w:t>запрещают требовать у юридического лица, индивидуального предпринимателя сведения или документы путем направления предостережения.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уведомлении об исполнении предостережения указываются: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идентификационный номер налогоплательщика - юридического 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наименование юридического лица, фамилия, имя, отчество (при наличии)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б) идентификационный номер налогоплательщика - юридического </w:t>
      </w:r>
      <w:r>
        <w:rPr>
          <w:rFonts w:eastAsia="Calibri"/>
          <w:sz w:val="28"/>
          <w:szCs w:val="28"/>
          <w:lang w:eastAsia="en-US"/>
        </w:rPr>
        <w:lastRenderedPageBreak/>
        <w:t>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дата и номер предостережения, направленного в адрес юридического лица, индивидуального предпринимателя;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968A4" w:rsidRDefault="007968A4" w:rsidP="003A6577">
      <w:pPr>
        <w:widowControl w:val="0"/>
        <w:ind w:left="709"/>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плановые (рейдовые) осмотры (обследования) территорий, акваторий, транспортных средств;</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административные обследования объектов земельных отношений;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д) другие виды и формы мероприятий по контролю, установленные федеральными законами.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В случае выявления при проведении мероприятий по контролю без </w:t>
      </w:r>
      <w:r>
        <w:rPr>
          <w:rFonts w:eastAsia="Calibri"/>
          <w:sz w:val="28"/>
          <w:szCs w:val="28"/>
          <w:lang w:eastAsia="en-US"/>
        </w:rPr>
        <w:lastRenderedPageBreak/>
        <w:t>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Процедура предварительной проверки поступивших обращений</w:t>
      </w:r>
    </w:p>
    <w:p w:rsidR="007968A4" w:rsidRDefault="007968A4" w:rsidP="003A6577">
      <w:pPr>
        <w:widowControl w:val="0"/>
        <w:ind w:left="851"/>
        <w:jc w:val="center"/>
        <w:rPr>
          <w:rFonts w:eastAsia="Calibri"/>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ходе проведения предварительной проверки: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
    <w:p w:rsidR="007968A4" w:rsidRDefault="007968A4" w:rsidP="003A6577">
      <w:pPr>
        <w:widowControl w:val="0"/>
        <w:ind w:firstLine="851"/>
        <w:jc w:val="both"/>
        <w:rPr>
          <w:rFonts w:eastAsia="Calibri"/>
          <w:sz w:val="20"/>
          <w:szCs w:val="20"/>
          <w:lang w:eastAsia="en-US"/>
        </w:rPr>
      </w:pPr>
    </w:p>
    <w:p w:rsidR="00FA0388" w:rsidRPr="00D30DF9" w:rsidRDefault="00FA0388" w:rsidP="003A6577">
      <w:pPr>
        <w:widowControl w:val="0"/>
        <w:jc w:val="center"/>
        <w:rPr>
          <w:rFonts w:eastAsia="Calibri"/>
          <w:b/>
          <w:sz w:val="28"/>
          <w:szCs w:val="28"/>
          <w:lang w:eastAsia="en-US"/>
        </w:rPr>
      </w:pPr>
    </w:p>
    <w:p w:rsidR="00FA0388" w:rsidRPr="00D30DF9" w:rsidRDefault="00FA0388" w:rsidP="003A6577">
      <w:pPr>
        <w:widowControl w:val="0"/>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lastRenderedPageBreak/>
        <w:t>Порядок запроса документов у юридических лиц, индивидуальных предпринимателей</w:t>
      </w:r>
    </w:p>
    <w:p w:rsidR="007968A4" w:rsidRDefault="007968A4" w:rsidP="003A6577">
      <w:pPr>
        <w:widowControl w:val="0"/>
        <w:ind w:left="851"/>
        <w:jc w:val="center"/>
        <w:rPr>
          <w:rFonts w:eastAsia="Calibri"/>
          <w:b/>
          <w:sz w:val="20"/>
          <w:szCs w:val="20"/>
          <w:lang w:eastAsia="en-US"/>
        </w:rPr>
      </w:pPr>
    </w:p>
    <w:p w:rsidR="007968A4" w:rsidRDefault="007968A4" w:rsidP="003A6577">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Конкретизация способов возможного уведомления юридического лица, индивидуального предпринимателя о проведении проверки</w:t>
      </w:r>
    </w:p>
    <w:p w:rsidR="007968A4" w:rsidRDefault="007968A4" w:rsidP="003A6577">
      <w:pPr>
        <w:widowControl w:val="0"/>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968A4" w:rsidRDefault="007968A4" w:rsidP="003A6577">
      <w:pPr>
        <w:widowControl w:val="0"/>
        <w:ind w:firstLine="851"/>
        <w:jc w:val="both"/>
        <w:rPr>
          <w:rFonts w:eastAsia="Calibri"/>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 xml:space="preserve">Порядок рассмотрения анонимных и недостоверных обращений, содержащих информацию, являющуюся основанием </w:t>
      </w:r>
    </w:p>
    <w:p w:rsidR="007968A4" w:rsidRDefault="007968A4" w:rsidP="003A6577">
      <w:pPr>
        <w:widowControl w:val="0"/>
        <w:jc w:val="center"/>
        <w:rPr>
          <w:rFonts w:eastAsia="Calibri"/>
          <w:b/>
          <w:sz w:val="28"/>
          <w:szCs w:val="28"/>
          <w:lang w:eastAsia="en-US"/>
        </w:rPr>
      </w:pPr>
      <w:r>
        <w:rPr>
          <w:rFonts w:eastAsia="Calibri"/>
          <w:b/>
          <w:sz w:val="28"/>
          <w:szCs w:val="28"/>
          <w:lang w:eastAsia="en-US"/>
        </w:rPr>
        <w:t>для проведения проверки</w:t>
      </w:r>
    </w:p>
    <w:p w:rsidR="007968A4" w:rsidRDefault="007968A4" w:rsidP="003A6577">
      <w:pPr>
        <w:widowControl w:val="0"/>
        <w:ind w:left="851"/>
        <w:jc w:val="center"/>
        <w:rPr>
          <w:rFonts w:eastAsia="Calibri"/>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Pr>
          <w:rFonts w:eastAsia="Calibri"/>
          <w:sz w:val="28"/>
          <w:szCs w:val="28"/>
          <w:lang w:eastAsia="en-US"/>
        </w:rPr>
        <w:lastRenderedPageBreak/>
        <w:t>технологий, предусматривающих обязательную авторизацию заявителя в единой системе идентификации и аутентификации.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968A4" w:rsidRDefault="007968A4" w:rsidP="003A6577">
      <w:pPr>
        <w:widowControl w:val="0"/>
        <w:jc w:val="center"/>
        <w:rPr>
          <w:rFonts w:eastAsia="Calibri"/>
          <w:b/>
          <w:sz w:val="28"/>
          <w:szCs w:val="28"/>
          <w:lang w:eastAsia="en-US"/>
        </w:rPr>
      </w:pPr>
    </w:p>
    <w:p w:rsidR="007968A4" w:rsidRDefault="007968A4" w:rsidP="003A6577">
      <w:pPr>
        <w:widowControl w:val="0"/>
        <w:jc w:val="center"/>
        <w:rPr>
          <w:rFonts w:eastAsia="Calibri"/>
          <w:b/>
          <w:sz w:val="28"/>
          <w:szCs w:val="28"/>
          <w:lang w:eastAsia="en-US"/>
        </w:rPr>
      </w:pPr>
      <w:r>
        <w:rPr>
          <w:rFonts w:eastAsia="Calibri"/>
          <w:b/>
          <w:sz w:val="28"/>
          <w:szCs w:val="28"/>
          <w:lang w:eastAsia="en-US"/>
        </w:rPr>
        <w:t>Порядок действий органа муниципального контроля в случае невозможности проведения проверки</w:t>
      </w:r>
    </w:p>
    <w:p w:rsidR="007968A4" w:rsidRDefault="007968A4" w:rsidP="003A6577">
      <w:pPr>
        <w:widowControl w:val="0"/>
        <w:jc w:val="center"/>
        <w:rPr>
          <w:rFonts w:eastAsia="Calibri"/>
          <w:b/>
          <w:sz w:val="28"/>
          <w:szCs w:val="28"/>
          <w:lang w:eastAsia="en-US"/>
        </w:rPr>
      </w:pP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Предусмотрено составление акта о невозможности проведения проверки.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фактическим неосуществлением деятельности юридическим лицом, индивидуальным предпринимателем;</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 xml:space="preserve">а) на должностных лиц в размере от пяти тысяч до десяти тысяч </w:t>
      </w:r>
      <w:r>
        <w:rPr>
          <w:rFonts w:eastAsia="Calibri"/>
          <w:sz w:val="28"/>
          <w:szCs w:val="28"/>
          <w:lang w:eastAsia="en-US"/>
        </w:rPr>
        <w:lastRenderedPageBreak/>
        <w:t>рублей;</w:t>
      </w:r>
    </w:p>
    <w:p w:rsidR="007968A4" w:rsidRDefault="007968A4" w:rsidP="003A6577">
      <w:pPr>
        <w:widowControl w:val="0"/>
        <w:ind w:firstLine="709"/>
        <w:jc w:val="both"/>
        <w:rPr>
          <w:rFonts w:eastAsia="Calibri"/>
          <w:sz w:val="28"/>
          <w:szCs w:val="28"/>
          <w:lang w:eastAsia="en-US"/>
        </w:rPr>
      </w:pPr>
      <w:r>
        <w:rPr>
          <w:rFonts w:eastAsia="Calibri"/>
          <w:sz w:val="28"/>
          <w:szCs w:val="28"/>
          <w:lang w:eastAsia="en-US"/>
        </w:rPr>
        <w:t>б) на юридических лиц - от двадцати тысяч до пятидесяти тысяч рублей.</w:t>
      </w:r>
    </w:p>
    <w:p w:rsidR="007968A4" w:rsidRPr="00D30DF9" w:rsidRDefault="007968A4" w:rsidP="003A6577">
      <w:pPr>
        <w:widowControl w:val="0"/>
        <w:ind w:firstLine="709"/>
        <w:jc w:val="both"/>
        <w:rPr>
          <w:rFonts w:eastAsia="Calibri"/>
          <w:sz w:val="28"/>
          <w:szCs w:val="28"/>
          <w:lang w:eastAsia="en-US"/>
        </w:rPr>
      </w:pPr>
      <w:r>
        <w:rPr>
          <w:rFonts w:eastAsia="Calibri"/>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A0388" w:rsidRPr="00D30DF9" w:rsidRDefault="00FA0388" w:rsidP="003A6577">
      <w:pPr>
        <w:widowControl w:val="0"/>
        <w:ind w:firstLine="709"/>
        <w:jc w:val="both"/>
        <w:rPr>
          <w:rFonts w:eastAsia="Calibri"/>
          <w:sz w:val="28"/>
          <w:szCs w:val="28"/>
          <w:lang w:eastAsia="en-US"/>
        </w:rPr>
      </w:pPr>
    </w:p>
    <w:p w:rsidR="007968A4" w:rsidRDefault="007968A4" w:rsidP="003A6577">
      <w:pPr>
        <w:jc w:val="center"/>
        <w:rPr>
          <w:b/>
          <w:bCs/>
          <w:sz w:val="28"/>
          <w:szCs w:val="28"/>
        </w:rPr>
      </w:pPr>
      <w:r>
        <w:rPr>
          <w:b/>
          <w:bCs/>
          <w:sz w:val="28"/>
          <w:szCs w:val="28"/>
        </w:rPr>
        <w:t>Административная ответственность</w:t>
      </w:r>
    </w:p>
    <w:p w:rsidR="007968A4" w:rsidRDefault="007968A4" w:rsidP="003A6577">
      <w:pPr>
        <w:jc w:val="both"/>
        <w:rPr>
          <w:bCs/>
          <w:sz w:val="28"/>
          <w:szCs w:val="28"/>
        </w:rPr>
      </w:pPr>
    </w:p>
    <w:p w:rsidR="007968A4" w:rsidRDefault="007968A4" w:rsidP="003A6577">
      <w:pPr>
        <w:ind w:firstLine="709"/>
        <w:jc w:val="both"/>
        <w:rPr>
          <w:bCs/>
          <w:sz w:val="28"/>
          <w:szCs w:val="28"/>
        </w:rPr>
      </w:pPr>
      <w:r>
        <w:rPr>
          <w:bCs/>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w:t>
      </w:r>
      <w:r w:rsidR="002B47EB">
        <w:rPr>
          <w:bCs/>
          <w:sz w:val="28"/>
          <w:szCs w:val="28"/>
        </w:rPr>
        <w:t>Мотор</w:t>
      </w:r>
      <w:r w:rsidR="003A6577">
        <w:rPr>
          <w:bCs/>
          <w:sz w:val="28"/>
          <w:szCs w:val="28"/>
        </w:rPr>
        <w:t>ского</w:t>
      </w:r>
      <w:r>
        <w:rPr>
          <w:bCs/>
          <w:sz w:val="28"/>
          <w:szCs w:val="28"/>
        </w:rPr>
        <w:t xml:space="preserve"> сельского поселения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7968A4" w:rsidRDefault="007968A4" w:rsidP="003A6577">
      <w:pPr>
        <w:ind w:firstLine="709"/>
        <w:jc w:val="both"/>
        <w:rPr>
          <w:bCs/>
          <w:sz w:val="28"/>
          <w:szCs w:val="28"/>
        </w:rPr>
      </w:pPr>
      <w:r>
        <w:rPr>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968A4" w:rsidRDefault="007968A4" w:rsidP="003A6577">
      <w:pPr>
        <w:ind w:firstLine="709"/>
        <w:jc w:val="both"/>
        <w:rPr>
          <w:bCs/>
          <w:sz w:val="28"/>
          <w:szCs w:val="28"/>
        </w:rPr>
      </w:pPr>
      <w:r>
        <w:rPr>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968A4" w:rsidRDefault="007968A4" w:rsidP="003A6577">
      <w:pPr>
        <w:ind w:firstLine="709"/>
        <w:jc w:val="both"/>
        <w:rPr>
          <w:bCs/>
          <w:sz w:val="28"/>
          <w:szCs w:val="28"/>
        </w:rPr>
      </w:pPr>
      <w:r>
        <w:rPr>
          <w:bCs/>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968A4" w:rsidRDefault="007968A4" w:rsidP="003A6577">
      <w:pPr>
        <w:ind w:firstLine="709"/>
        <w:jc w:val="both"/>
        <w:rPr>
          <w:sz w:val="28"/>
          <w:szCs w:val="28"/>
        </w:rPr>
      </w:pPr>
      <w:r>
        <w:rPr>
          <w:bCs/>
          <w:sz w:val="28"/>
          <w:szCs w:val="28"/>
        </w:rPr>
        <w:t>статья 19.7. Непредставление сведений (информации).</w:t>
      </w:r>
      <w:r>
        <w:rPr>
          <w:sz w:val="28"/>
          <w:szCs w:val="28"/>
        </w:rPr>
        <w:t xml:space="preserve"> </w:t>
      </w:r>
    </w:p>
    <w:p w:rsidR="007968A4" w:rsidRDefault="007968A4" w:rsidP="003A6577">
      <w:pPr>
        <w:jc w:val="center"/>
        <w:rPr>
          <w:b/>
          <w:sz w:val="28"/>
          <w:szCs w:val="28"/>
        </w:rPr>
      </w:pPr>
    </w:p>
    <w:p w:rsidR="007968A4" w:rsidRDefault="007968A4" w:rsidP="003A6577">
      <w:pPr>
        <w:jc w:val="center"/>
        <w:rPr>
          <w:b/>
          <w:sz w:val="28"/>
          <w:szCs w:val="28"/>
        </w:rPr>
      </w:pPr>
    </w:p>
    <w:p w:rsidR="007968A4" w:rsidRDefault="007968A4" w:rsidP="003A6577">
      <w:pPr>
        <w:spacing w:after="480"/>
        <w:jc w:val="center"/>
        <w:rPr>
          <w:sz w:val="28"/>
          <w:szCs w:val="28"/>
        </w:rPr>
      </w:pPr>
      <w:r>
        <w:rPr>
          <w:b/>
          <w:sz w:val="28"/>
          <w:szCs w:val="28"/>
        </w:rPr>
        <w:t>_______________</w:t>
      </w:r>
    </w:p>
    <w:p w:rsidR="00405533" w:rsidRDefault="00405533" w:rsidP="003A6577"/>
    <w:sectPr w:rsidR="00405533" w:rsidSect="00D5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E654A"/>
    <w:multiLevelType w:val="hybridMultilevel"/>
    <w:tmpl w:val="712C277A"/>
    <w:lvl w:ilvl="0" w:tplc="EBBC30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51FD2"/>
    <w:rsid w:val="00045501"/>
    <w:rsid w:val="00094DFF"/>
    <w:rsid w:val="002542B7"/>
    <w:rsid w:val="002B47EB"/>
    <w:rsid w:val="003A6577"/>
    <w:rsid w:val="00405533"/>
    <w:rsid w:val="004B6ECE"/>
    <w:rsid w:val="00742E40"/>
    <w:rsid w:val="00751FD2"/>
    <w:rsid w:val="007968A4"/>
    <w:rsid w:val="008058BE"/>
    <w:rsid w:val="009E76D5"/>
    <w:rsid w:val="00A9668E"/>
    <w:rsid w:val="00AF0A5E"/>
    <w:rsid w:val="00BA10B4"/>
    <w:rsid w:val="00C30579"/>
    <w:rsid w:val="00CC7C9D"/>
    <w:rsid w:val="00D30DF9"/>
    <w:rsid w:val="00D543C6"/>
    <w:rsid w:val="00D81526"/>
    <w:rsid w:val="00FA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05F6B-3A76-4343-80FB-DF083C68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68A4"/>
    <w:pPr>
      <w:keepNext/>
      <w:outlineLvl w:val="0"/>
    </w:pPr>
    <w:rPr>
      <w:sz w:val="28"/>
    </w:rPr>
  </w:style>
  <w:style w:type="paragraph" w:styleId="2">
    <w:name w:val="heading 2"/>
    <w:basedOn w:val="a"/>
    <w:next w:val="a"/>
    <w:link w:val="20"/>
    <w:unhideWhenUsed/>
    <w:qFormat/>
    <w:rsid w:val="007968A4"/>
    <w:pPr>
      <w:keepNext/>
      <w:jc w:val="center"/>
      <w:outlineLvl w:val="1"/>
    </w:pPr>
    <w:rPr>
      <w:sz w:val="28"/>
    </w:rPr>
  </w:style>
  <w:style w:type="paragraph" w:styleId="3">
    <w:name w:val="heading 3"/>
    <w:basedOn w:val="a"/>
    <w:next w:val="a"/>
    <w:link w:val="30"/>
    <w:uiPriority w:val="9"/>
    <w:semiHidden/>
    <w:unhideWhenUsed/>
    <w:qFormat/>
    <w:rsid w:val="007968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8A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968A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7968A4"/>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7968A4"/>
    <w:rPr>
      <w:color w:val="0000FF" w:themeColor="hyperlink"/>
      <w:u w:val="single"/>
    </w:rPr>
  </w:style>
  <w:style w:type="paragraph" w:styleId="a4">
    <w:name w:val="List Paragraph"/>
    <w:basedOn w:val="a"/>
    <w:uiPriority w:val="34"/>
    <w:qFormat/>
    <w:rsid w:val="007968A4"/>
    <w:pPr>
      <w:ind w:left="720"/>
      <w:contextualSpacing/>
    </w:pPr>
  </w:style>
  <w:style w:type="paragraph" w:styleId="a5">
    <w:name w:val="Balloon Text"/>
    <w:basedOn w:val="a"/>
    <w:link w:val="a6"/>
    <w:uiPriority w:val="99"/>
    <w:semiHidden/>
    <w:unhideWhenUsed/>
    <w:rsid w:val="00A9668E"/>
    <w:rPr>
      <w:rFonts w:ascii="Segoe UI" w:hAnsi="Segoe UI" w:cs="Segoe UI"/>
      <w:sz w:val="18"/>
      <w:szCs w:val="18"/>
    </w:rPr>
  </w:style>
  <w:style w:type="character" w:customStyle="1" w:styleId="a6">
    <w:name w:val="Текст выноски Знак"/>
    <w:basedOn w:val="a0"/>
    <w:link w:val="a5"/>
    <w:uiPriority w:val="99"/>
    <w:semiHidden/>
    <w:rsid w:val="00A966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imn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torkiadm.ru" TargetMode="External"/><Relationship Id="rId5"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Специалист</cp:lastModifiedBy>
  <cp:revision>11</cp:revision>
  <cp:lastPrinted>2021-05-25T08:51:00Z</cp:lastPrinted>
  <dcterms:created xsi:type="dcterms:W3CDTF">2021-03-19T10:44:00Z</dcterms:created>
  <dcterms:modified xsi:type="dcterms:W3CDTF">2021-05-25T08:52:00Z</dcterms:modified>
</cp:coreProperties>
</file>