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264C" w14:textId="3DBC22D9" w:rsidR="00B8030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7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7591B55F" w14:textId="63FE6ABF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</w:p>
    <w:p w14:paraId="32521A06" w14:textId="44A2EA61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9065485" w14:textId="73CD9C54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1F32858" w14:textId="5B4EECA0" w:rsidR="00EF47BE" w:rsidRDefault="00EF47BE" w:rsidP="00EF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25.05.2021                                                                                               №23</w:t>
      </w:r>
    </w:p>
    <w:p w14:paraId="7DD89DAC" w14:textId="05C5AC40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д.Надежда</w:t>
      </w:r>
      <w:proofErr w:type="spellEnd"/>
    </w:p>
    <w:p w14:paraId="0B6DBEC9" w14:textId="0C3CECF4" w:rsidR="00681228" w:rsidRDefault="00681228" w:rsidP="00EF47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AB646" w14:textId="77777777" w:rsidR="00681228" w:rsidRPr="00681228" w:rsidRDefault="00681228" w:rsidP="00EF4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стандарта уровня платежей граждан </w:t>
      </w:r>
    </w:p>
    <w:p w14:paraId="185B0E81" w14:textId="56ED5D8C" w:rsidR="00681228" w:rsidRPr="00681228" w:rsidRDefault="00681228" w:rsidP="00EF4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28">
        <w:rPr>
          <w:rFonts w:ascii="Times New Roman" w:hAnsi="Times New Roman" w:cs="Times New Roman"/>
          <w:b/>
          <w:bCs/>
          <w:sz w:val="28"/>
          <w:szCs w:val="28"/>
        </w:rPr>
        <w:t>за сжиженный газ в баллонах</w:t>
      </w:r>
    </w:p>
    <w:p w14:paraId="5B0684A4" w14:textId="241B7068" w:rsidR="00EF47BE" w:rsidRDefault="00EF47BE" w:rsidP="00051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370DC" w14:textId="77777777" w:rsidR="00681228" w:rsidRDefault="00681228" w:rsidP="0068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7BE">
        <w:rPr>
          <w:rFonts w:ascii="Times New Roman" w:hAnsi="Times New Roman" w:cs="Times New Roman"/>
          <w:sz w:val="28"/>
          <w:szCs w:val="28"/>
        </w:rPr>
        <w:t>В соответствии с Указом Губернатора Кировской области от 05.12.2018 №15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F47BE">
        <w:rPr>
          <w:rFonts w:ascii="Times New Roman" w:hAnsi="Times New Roman" w:cs="Times New Roman"/>
          <w:sz w:val="28"/>
          <w:szCs w:val="28"/>
        </w:rPr>
        <w:t>«Об утверждении</w:t>
      </w:r>
      <w:r w:rsidR="000516C5">
        <w:rPr>
          <w:rFonts w:ascii="Times New Roman" w:hAnsi="Times New Roman" w:cs="Times New Roman"/>
          <w:sz w:val="28"/>
          <w:szCs w:val="28"/>
        </w:rPr>
        <w:t xml:space="preserve"> предельных (максимальных) индексов изменения размера вносимой 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10.12.2020 №174 «О внесении изменений в Указ Губернатора Кировской области от 05.12.2018 №156», пунктами 4 и 5 постановления Правительства Кировской области  от 28.09.2007 №107/401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решения правления региональной служ</w:t>
      </w:r>
      <w:r w:rsidR="004B0D87">
        <w:rPr>
          <w:rFonts w:ascii="Times New Roman" w:hAnsi="Times New Roman" w:cs="Times New Roman"/>
          <w:sz w:val="28"/>
          <w:szCs w:val="28"/>
        </w:rPr>
        <w:t xml:space="preserve">бы по тарифам Кировской области от 20.05.2021 года № 1139-66-01-03 администрация </w:t>
      </w:r>
      <w:proofErr w:type="spellStart"/>
      <w:r w:rsidR="004B0D87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4B0D87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14:paraId="00383FA4" w14:textId="61CC4F2E" w:rsidR="004B0D87" w:rsidRPr="00681228" w:rsidRDefault="00890934" w:rsidP="006812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28">
        <w:rPr>
          <w:rFonts w:ascii="Times New Roman" w:hAnsi="Times New Roman" w:cs="Times New Roman"/>
          <w:sz w:val="28"/>
          <w:szCs w:val="28"/>
        </w:rPr>
        <w:t xml:space="preserve">Утвердить предельные (максимальные) индексы размера платы гражданами </w:t>
      </w:r>
      <w:proofErr w:type="gramStart"/>
      <w:r w:rsidRPr="00681228">
        <w:rPr>
          <w:rFonts w:ascii="Times New Roman" w:hAnsi="Times New Roman" w:cs="Times New Roman"/>
          <w:sz w:val="28"/>
          <w:szCs w:val="28"/>
        </w:rPr>
        <w:t>за газ</w:t>
      </w:r>
      <w:proofErr w:type="gramEnd"/>
      <w:r w:rsidRPr="00681228">
        <w:rPr>
          <w:rFonts w:ascii="Times New Roman" w:hAnsi="Times New Roman" w:cs="Times New Roman"/>
          <w:sz w:val="28"/>
          <w:szCs w:val="28"/>
        </w:rPr>
        <w:t xml:space="preserve"> сжиженный в баллонах с места промежуточного хранения </w:t>
      </w:r>
      <w:r w:rsidR="00A27F06" w:rsidRPr="00681228">
        <w:rPr>
          <w:rFonts w:ascii="Times New Roman" w:hAnsi="Times New Roman" w:cs="Times New Roman"/>
          <w:sz w:val="28"/>
          <w:szCs w:val="28"/>
        </w:rPr>
        <w:t xml:space="preserve">(склада) с доставкой для населения на территории </w:t>
      </w:r>
      <w:proofErr w:type="spellStart"/>
      <w:r w:rsidR="00A27F06" w:rsidRPr="00681228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A27F06" w:rsidRPr="0068122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05843BDA" w14:textId="77777777" w:rsidR="00A27F06" w:rsidRDefault="00A27F06" w:rsidP="00A27F0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01.06.2021 по 30.06.2021 – 95,0609% (тариф для населения -56 руб. 97 коп.), с 01.07.2021 по 31.12.2021 -95,9137% (тариф для населения – 58 руб. 68 коп.).</w:t>
      </w:r>
    </w:p>
    <w:p w14:paraId="168D0F28" w14:textId="77777777" w:rsidR="00A27F06" w:rsidRDefault="00A27F06" w:rsidP="00A27F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информационных стендах,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AA12A30" w14:textId="77777777" w:rsidR="00A27F06" w:rsidRDefault="00A27F06" w:rsidP="00A27F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5914362D" w14:textId="77777777" w:rsidR="00A27F06" w:rsidRDefault="00A27F06" w:rsidP="00A2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48CC2" w14:textId="77777777" w:rsidR="00A27F06" w:rsidRDefault="00A27F06" w:rsidP="00A2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</w:t>
      </w:r>
    </w:p>
    <w:p w14:paraId="7088D28C" w14:textId="4177C9AF" w:rsidR="00A27F06" w:rsidRPr="00A27F06" w:rsidRDefault="00A27F06" w:rsidP="00A2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  <w:r w:rsidRPr="00A27F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7F06" w:rsidRPr="00A27F06" w:rsidSect="00681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31A"/>
    <w:multiLevelType w:val="multilevel"/>
    <w:tmpl w:val="3D0A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BE"/>
    <w:rsid w:val="000516C5"/>
    <w:rsid w:val="004B0D87"/>
    <w:rsid w:val="00681228"/>
    <w:rsid w:val="00890934"/>
    <w:rsid w:val="00A27F06"/>
    <w:rsid w:val="00B8030E"/>
    <w:rsid w:val="00E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6260"/>
  <w15:chartTrackingRefBased/>
  <w15:docId w15:val="{6F3E47E0-28F8-4AC6-B2EA-C76F74F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2021-10-19T11:09:00Z</cp:lastPrinted>
  <dcterms:created xsi:type="dcterms:W3CDTF">2021-10-19T07:19:00Z</dcterms:created>
  <dcterms:modified xsi:type="dcterms:W3CDTF">2021-10-19T11:09:00Z</dcterms:modified>
</cp:coreProperties>
</file>