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43F19" w14:textId="77777777" w:rsidR="005F7F67" w:rsidRPr="00A6554E" w:rsidRDefault="005F7F67" w:rsidP="005F7F67">
      <w:pPr>
        <w:pStyle w:val="ConsPlusNormal"/>
        <w:widowControl/>
        <w:ind w:firstLine="540"/>
        <w:jc w:val="center"/>
        <w:rPr>
          <w:sz w:val="28"/>
          <w:szCs w:val="28"/>
        </w:rPr>
      </w:pPr>
      <w:r w:rsidRPr="00A6554E">
        <w:rPr>
          <w:sz w:val="28"/>
          <w:szCs w:val="28"/>
        </w:rPr>
        <w:t xml:space="preserve">Пояснительная записка к проекту бюджета </w:t>
      </w:r>
      <w:r>
        <w:rPr>
          <w:sz w:val="28"/>
          <w:szCs w:val="28"/>
        </w:rPr>
        <w:t>Моторского</w:t>
      </w:r>
      <w:r w:rsidRPr="00A6554E">
        <w:rPr>
          <w:sz w:val="28"/>
          <w:szCs w:val="28"/>
        </w:rPr>
        <w:t xml:space="preserve"> сельского поселения по доходам и расходам на 20</w:t>
      </w:r>
      <w:r>
        <w:rPr>
          <w:sz w:val="28"/>
          <w:szCs w:val="28"/>
        </w:rPr>
        <w:t xml:space="preserve">23 </w:t>
      </w:r>
      <w:r w:rsidRPr="00A6554E">
        <w:rPr>
          <w:sz w:val="28"/>
          <w:szCs w:val="28"/>
        </w:rPr>
        <w:t>г.</w:t>
      </w:r>
      <w:r>
        <w:rPr>
          <w:sz w:val="28"/>
          <w:szCs w:val="28"/>
        </w:rPr>
        <w:t xml:space="preserve"> и плановый период 2024</w:t>
      </w:r>
      <w:r w:rsidRPr="00A6554E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25 </w:t>
      </w:r>
      <w:r w:rsidRPr="00A6554E">
        <w:rPr>
          <w:sz w:val="28"/>
          <w:szCs w:val="28"/>
        </w:rPr>
        <w:t>годов</w:t>
      </w:r>
    </w:p>
    <w:p w14:paraId="73454E5D" w14:textId="77777777" w:rsidR="005F7F67" w:rsidRPr="00A6554E" w:rsidRDefault="005F7F67" w:rsidP="005F7F67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14:paraId="44DC3B67" w14:textId="77777777" w:rsidR="005F7F67" w:rsidRPr="00A6554E" w:rsidRDefault="005F7F67" w:rsidP="005F7F67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14:paraId="4FDFC6F1" w14:textId="77777777" w:rsidR="005F7F67" w:rsidRPr="00A6554E" w:rsidRDefault="005F7F67" w:rsidP="005F7F67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A6554E">
        <w:rPr>
          <w:sz w:val="28"/>
          <w:szCs w:val="28"/>
        </w:rPr>
        <w:t>Доходы бюджета</w:t>
      </w:r>
      <w:r>
        <w:rPr>
          <w:sz w:val="28"/>
          <w:szCs w:val="28"/>
        </w:rPr>
        <w:t xml:space="preserve"> Моторского сельского поселения</w:t>
      </w:r>
      <w:r w:rsidRPr="00A6554E">
        <w:rPr>
          <w:sz w:val="28"/>
          <w:szCs w:val="28"/>
        </w:rPr>
        <w:t xml:space="preserve"> образуются из налоговых и неналоговых видов доходов, а также за счет безвозмездных и безвозвратных перечислений. </w:t>
      </w:r>
    </w:p>
    <w:p w14:paraId="56DFF44D" w14:textId="77777777" w:rsidR="005F7F67" w:rsidRPr="00A6554E" w:rsidRDefault="005F7F67" w:rsidP="005F7F67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A6554E">
        <w:rPr>
          <w:sz w:val="28"/>
          <w:szCs w:val="28"/>
        </w:rPr>
        <w:t xml:space="preserve">       </w:t>
      </w:r>
    </w:p>
    <w:p w14:paraId="68AC0543" w14:textId="77777777" w:rsidR="005F7F67" w:rsidRPr="005F7F67" w:rsidRDefault="005F7F67" w:rsidP="005F7F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F67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Мотор</w:t>
      </w:r>
      <w:r w:rsidRPr="005F7F67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2023 год и на плановый период 2024 и 2025 годов характеризуются следующими данными </w:t>
      </w:r>
    </w:p>
    <w:p w14:paraId="2A52CCA2" w14:textId="77777777" w:rsidR="005F7F67" w:rsidRDefault="005F7F67" w:rsidP="005F7F67">
      <w:pPr>
        <w:pStyle w:val="consplustitlecxspmiddle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A6554E">
        <w:rPr>
          <w:b/>
          <w:sz w:val="28"/>
          <w:szCs w:val="28"/>
        </w:rPr>
        <w:t>Основн</w:t>
      </w:r>
      <w:r>
        <w:rPr>
          <w:b/>
          <w:sz w:val="28"/>
          <w:szCs w:val="28"/>
        </w:rPr>
        <w:t>ые</w:t>
      </w:r>
      <w:r w:rsidRPr="00A6554E">
        <w:rPr>
          <w:b/>
          <w:sz w:val="28"/>
          <w:szCs w:val="28"/>
        </w:rPr>
        <w:t xml:space="preserve"> характеристики бюджета поселения на 20</w:t>
      </w:r>
      <w:r>
        <w:rPr>
          <w:b/>
          <w:sz w:val="28"/>
          <w:szCs w:val="28"/>
        </w:rPr>
        <w:t xml:space="preserve">23 год </w:t>
      </w:r>
    </w:p>
    <w:p w14:paraId="45812EE7" w14:textId="60F55F3E" w:rsidR="005F7F67" w:rsidRPr="00F107AD" w:rsidRDefault="005F7F67" w:rsidP="005F7F67">
      <w:pPr>
        <w:pStyle w:val="consplustitlecxspmiddle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2024 и 2025</w:t>
      </w:r>
      <w:r w:rsidRPr="00A6554E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                                                          </w:t>
      </w:r>
      <w:r w:rsidRPr="00A655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</w:t>
      </w:r>
      <w:r w:rsidR="00C316C0">
        <w:rPr>
          <w:bCs/>
          <w:sz w:val="28"/>
          <w:szCs w:val="28"/>
        </w:rPr>
        <w:t xml:space="preserve">                                                                     </w:t>
      </w:r>
      <w:proofErr w:type="gramStart"/>
      <w:r w:rsidR="00C316C0">
        <w:rPr>
          <w:bCs/>
          <w:sz w:val="28"/>
          <w:szCs w:val="28"/>
        </w:rPr>
        <w:t xml:space="preserve">   </w:t>
      </w:r>
      <w:r w:rsidRPr="00A6554E">
        <w:rPr>
          <w:bCs/>
          <w:sz w:val="28"/>
          <w:szCs w:val="28"/>
        </w:rPr>
        <w:t>(</w:t>
      </w:r>
      <w:proofErr w:type="gramEnd"/>
      <w:r w:rsidRPr="00A6554E">
        <w:rPr>
          <w:bCs/>
          <w:sz w:val="28"/>
          <w:szCs w:val="28"/>
        </w:rPr>
        <w:t>тыс. рублей)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134"/>
        <w:gridCol w:w="1134"/>
        <w:gridCol w:w="1219"/>
        <w:gridCol w:w="943"/>
        <w:gridCol w:w="900"/>
      </w:tblGrid>
      <w:tr w:rsidR="005F7F67" w:rsidRPr="00A6554E" w14:paraId="13CCA91D" w14:textId="77777777" w:rsidTr="009D7622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3BC6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EC4F7" w14:textId="77777777" w:rsidR="005F7F67" w:rsidRDefault="005F7F67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</w:pPr>
            <w:r>
              <w:t>2021</w:t>
            </w:r>
          </w:p>
          <w:p w14:paraId="1C270DC0" w14:textId="77777777" w:rsidR="005F7F67" w:rsidRPr="00A6554E" w:rsidRDefault="005F7F67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</w:pPr>
            <w: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464F" w14:textId="77777777" w:rsidR="005F7F67" w:rsidRPr="00A6554E" w:rsidRDefault="005F7F67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</w:pPr>
            <w:r>
              <w:t>2022</w:t>
            </w:r>
            <w:r w:rsidRPr="00A6554E">
              <w:t xml:space="preserve"> год (</w:t>
            </w:r>
            <w:r w:rsidRPr="00F467BD">
              <w:rPr>
                <w:sz w:val="22"/>
                <w:szCs w:val="22"/>
              </w:rPr>
              <w:t>оценка</w:t>
            </w:r>
            <w:r w:rsidRPr="00A6554E">
              <w:t>)</w:t>
            </w:r>
          </w:p>
        </w:tc>
        <w:tc>
          <w:tcPr>
            <w:tcW w:w="3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0A15" w14:textId="77777777" w:rsidR="005F7F67" w:rsidRPr="00A6554E" w:rsidRDefault="005F7F67" w:rsidP="005F7F67">
            <w:pPr>
              <w:pStyle w:val="consplusnonformatcxsplast"/>
              <w:spacing w:before="0" w:beforeAutospacing="0" w:after="0" w:afterAutospacing="0" w:line="276" w:lineRule="auto"/>
              <w:jc w:val="center"/>
            </w:pPr>
            <w:r w:rsidRPr="00A6554E">
              <w:t>Проект решения</w:t>
            </w:r>
          </w:p>
        </w:tc>
      </w:tr>
      <w:tr w:rsidR="005F7F67" w:rsidRPr="00A6554E" w14:paraId="7BCC5A67" w14:textId="77777777" w:rsidTr="009D7622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7D13" w14:textId="77777777" w:rsidR="005F7F67" w:rsidRPr="00A6554E" w:rsidRDefault="005F7F67" w:rsidP="005F7F67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CF1" w14:textId="77777777" w:rsidR="005F7F67" w:rsidRPr="00A6554E" w:rsidRDefault="005F7F67" w:rsidP="005F7F67">
            <w:pPr>
              <w:spacing w:after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17A1" w14:textId="77777777" w:rsidR="005F7F67" w:rsidRPr="00A6554E" w:rsidRDefault="005F7F67" w:rsidP="005F7F67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1394D" w14:textId="77777777" w:rsidR="005F7F67" w:rsidRPr="00A6554E" w:rsidRDefault="005F7F67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</w:pPr>
            <w:r w:rsidRPr="00A6554E">
              <w:t>20</w:t>
            </w:r>
            <w:r>
              <w:t>23</w:t>
            </w:r>
            <w:r w:rsidRPr="00A6554E">
              <w:t xml:space="preserve"> год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0398F" w14:textId="77777777" w:rsidR="005F7F67" w:rsidRPr="00A6554E" w:rsidRDefault="005F7F67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</w:pPr>
            <w:r>
              <w:t>2024</w:t>
            </w:r>
            <w:r w:rsidRPr="00A6554E">
              <w:t xml:space="preserve">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DCB7" w14:textId="77777777" w:rsidR="005F7F67" w:rsidRPr="00A6554E" w:rsidRDefault="005F7F67" w:rsidP="005F7F67">
            <w:pPr>
              <w:pStyle w:val="consplusnonformatcxsplast"/>
              <w:spacing w:before="0" w:beforeAutospacing="0" w:after="0" w:afterAutospacing="0" w:line="276" w:lineRule="auto"/>
              <w:jc w:val="center"/>
            </w:pPr>
            <w:r>
              <w:t>2025</w:t>
            </w:r>
            <w:r w:rsidRPr="00A6554E">
              <w:t xml:space="preserve"> год</w:t>
            </w:r>
          </w:p>
        </w:tc>
      </w:tr>
      <w:tr w:rsidR="005F7F67" w:rsidRPr="00A6554E" w14:paraId="7BC5F1FB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206B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A493" w14:textId="77777777" w:rsidR="005F7F67" w:rsidRDefault="005F7F67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</w:p>
          <w:p w14:paraId="5B1B9755" w14:textId="77777777" w:rsidR="0057178B" w:rsidRPr="00A6554E" w:rsidRDefault="0057178B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9825A" w14:textId="77777777" w:rsidR="005F7F67" w:rsidRPr="00A6554E" w:rsidRDefault="0057178B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A94CE" w14:textId="77777777" w:rsidR="005F7F67" w:rsidRPr="00A6554E" w:rsidRDefault="0057178B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1045,4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B8211" w14:textId="77777777" w:rsidR="005F7F67" w:rsidRPr="00A6554E" w:rsidRDefault="0057178B" w:rsidP="005F7F67">
            <w:pPr>
              <w:pStyle w:val="consplusnonformatcxspmiddle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9C135" w14:textId="77777777" w:rsidR="005F7F67" w:rsidRPr="00A6554E" w:rsidRDefault="0057178B" w:rsidP="005F7F67">
            <w:pPr>
              <w:pStyle w:val="consplusnonformatcxsplast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1084,4</w:t>
            </w:r>
          </w:p>
        </w:tc>
      </w:tr>
      <w:tr w:rsidR="005F7F67" w:rsidRPr="00A6554E" w14:paraId="528C5761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2164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F93C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28AB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431,3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D18F6" w14:textId="77777777" w:rsidR="005F7F67" w:rsidRPr="00A6554E" w:rsidRDefault="005F7F67" w:rsidP="005F7F6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486,6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847C" w14:textId="1D503B6C" w:rsidR="005F7F67" w:rsidRPr="00720BC1" w:rsidRDefault="00720BC1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517</w:t>
            </w:r>
            <w:r>
              <w:rPr>
                <w:color w:val="000000"/>
              </w:rPr>
              <w:t>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E7147" w14:textId="75A7045A" w:rsidR="005F7F67" w:rsidRPr="00A6554E" w:rsidRDefault="00720BC1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545,7</w:t>
            </w:r>
            <w:bookmarkStart w:id="0" w:name="_GoBack"/>
            <w:bookmarkEnd w:id="0"/>
          </w:p>
        </w:tc>
      </w:tr>
      <w:tr w:rsidR="005F7F67" w:rsidRPr="00A6554E" w14:paraId="1B52A0C1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12FB" w14:textId="77777777" w:rsidR="005F7F67" w:rsidRPr="006803D6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803D6">
              <w:rPr>
                <w:rFonts w:ascii="Times New Roman" w:hAnsi="Times New Roman"/>
                <w:bCs/>
                <w:sz w:val="22"/>
                <w:szCs w:val="22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12DB" w14:textId="77777777" w:rsidR="005F7F67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</w:p>
          <w:p w14:paraId="4ADA3626" w14:textId="77777777" w:rsidR="002C5476" w:rsidRDefault="002C5476" w:rsidP="002C5476">
            <w:pPr>
              <w:pStyle w:val="consplusnonformatcxspmiddle"/>
              <w:spacing w:line="276" w:lineRule="auto"/>
              <w:rPr>
                <w:color w:val="000000"/>
              </w:rPr>
            </w:pPr>
          </w:p>
          <w:p w14:paraId="305C1A6F" w14:textId="77777777" w:rsidR="002C5476" w:rsidRPr="00A6554E" w:rsidRDefault="002C5476" w:rsidP="002C5476">
            <w:pPr>
              <w:pStyle w:val="consplusnonformatcxspmiddle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EADD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283,1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189F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294,8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5AA9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8E97F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324,5</w:t>
            </w:r>
          </w:p>
        </w:tc>
      </w:tr>
      <w:tr w:rsidR="005F7F67" w:rsidRPr="00A6554E" w14:paraId="71CDD3D1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CA14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436B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5E20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CE03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2181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E3897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</w:pPr>
            <w:r>
              <w:t>16</w:t>
            </w:r>
          </w:p>
        </w:tc>
      </w:tr>
      <w:tr w:rsidR="005F7F67" w:rsidRPr="00A6554E" w14:paraId="3664EFB1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E666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9911" w14:textId="77777777" w:rsidR="005F7F67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EFBFE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188,6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606D5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197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DEC4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197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C052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</w:pPr>
            <w:r>
              <w:t>197</w:t>
            </w:r>
          </w:p>
        </w:tc>
      </w:tr>
      <w:tr w:rsidR="005F7F67" w:rsidRPr="00A6554E" w14:paraId="40D14962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3456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BBAE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CE663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5E8D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00FD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1EBD5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</w:pPr>
            <w:r>
              <w:t>1,2</w:t>
            </w:r>
          </w:p>
        </w:tc>
      </w:tr>
      <w:tr w:rsidR="005F7F67" w:rsidRPr="00A6554E" w14:paraId="74ED1E2D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09F2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5E7B" w14:textId="77777777" w:rsidR="002C5476" w:rsidRDefault="002C5476" w:rsidP="009D7622">
            <w:pPr>
              <w:pStyle w:val="consplusnonformatcxspmiddle"/>
              <w:spacing w:line="276" w:lineRule="auto"/>
              <w:jc w:val="center"/>
            </w:pPr>
          </w:p>
          <w:p w14:paraId="4AD87F28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FFA3" w14:textId="77777777" w:rsidR="005F7F67" w:rsidRPr="00A6554E" w:rsidRDefault="002C5476" w:rsidP="009D7622">
            <w:pPr>
              <w:pStyle w:val="consplusnonformatcxspmiddle"/>
              <w:spacing w:line="276" w:lineRule="auto"/>
              <w:jc w:val="center"/>
            </w:pPr>
            <w:r>
              <w:t>54,1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615D1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2,6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A14F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17E3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</w:pPr>
            <w:r>
              <w:t>2,6</w:t>
            </w:r>
          </w:p>
        </w:tc>
      </w:tr>
      <w:tr w:rsidR="005F7F67" w:rsidRPr="00A6554E" w14:paraId="26EA6CA5" w14:textId="77777777" w:rsidTr="00281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A5D3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</w:t>
            </w:r>
            <w:r w:rsidRPr="006F3AF2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64B3" w14:textId="77777777" w:rsidR="005F7F67" w:rsidRPr="00A6554E" w:rsidRDefault="00247DAE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E0B9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DEDCD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8AE16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48F3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F7F67" w:rsidRPr="00A6554E" w14:paraId="4CF60854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ABAB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7BAA" w14:textId="30BF4F97" w:rsidR="005F7F67" w:rsidRPr="00A6554E" w:rsidRDefault="002810BB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2533,874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8F99B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2159,4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88C6" w14:textId="77777777" w:rsidR="005F7F67" w:rsidRPr="00A6554E" w:rsidRDefault="002C5476" w:rsidP="009D7622">
            <w:pPr>
              <w:pStyle w:val="consplusnonformatcxspmiddle"/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  <w:r w:rsidR="005F7F67">
              <w:rPr>
                <w:b/>
                <w:color w:val="000000"/>
              </w:rPr>
              <w:t>2628,6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E920" w14:textId="77777777" w:rsidR="005F7F67" w:rsidRPr="00A6554E" w:rsidRDefault="005F7F67" w:rsidP="009D7622">
            <w:pPr>
              <w:pStyle w:val="consplusnonformatcxspmiddle"/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2827,3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3841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3007,3</w:t>
            </w:r>
          </w:p>
        </w:tc>
      </w:tr>
      <w:tr w:rsidR="005F7F67" w:rsidRPr="00A6554E" w14:paraId="3555E065" w14:textId="77777777" w:rsidTr="009D762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5BE1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6A7" w14:textId="5DF67552" w:rsidR="005F7F67" w:rsidRPr="00A6554E" w:rsidRDefault="002810BB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3466,574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8C30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3082,6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BC6E9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3674</w:t>
            </w:r>
            <w:r w:rsidR="002C5476">
              <w:rPr>
                <w:b/>
                <w:color w:val="000000"/>
              </w:rPr>
              <w:t>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A9855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3916,6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DDDA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4091,7</w:t>
            </w:r>
          </w:p>
        </w:tc>
      </w:tr>
    </w:tbl>
    <w:p w14:paraId="3A8E4142" w14:textId="77777777" w:rsidR="005F7F67" w:rsidRPr="001142C4" w:rsidRDefault="005F7F67" w:rsidP="005F7F67">
      <w:pPr>
        <w:pStyle w:val="a3"/>
        <w:spacing w:before="360"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</w:t>
      </w:r>
    </w:p>
    <w:p w14:paraId="7E6A4E26" w14:textId="77777777" w:rsidR="005F7F67" w:rsidRPr="0057178B" w:rsidRDefault="005F7F67" w:rsidP="005F7F67">
      <w:pPr>
        <w:pStyle w:val="a3"/>
        <w:spacing w:line="360" w:lineRule="auto"/>
        <w:ind w:firstLine="720"/>
        <w:jc w:val="both"/>
        <w:rPr>
          <w:b w:val="0"/>
          <w:sz w:val="24"/>
          <w:szCs w:val="24"/>
        </w:rPr>
      </w:pPr>
      <w:r w:rsidRPr="0057178B">
        <w:rPr>
          <w:b w:val="0"/>
          <w:sz w:val="24"/>
          <w:szCs w:val="24"/>
        </w:rPr>
        <w:t xml:space="preserve">Расчет прогноза поступления налоговых доходов в бюджет сельского поселения на очередной финансовый год и плановый период производится на основе показателей налогооблагаемой базы за отчетный финансовый год (или ожидаемой оценки поступлений на текущий финансовый год) с применением коэффициентов роста (снижения) </w:t>
      </w:r>
      <w:r w:rsidRPr="0057178B">
        <w:rPr>
          <w:b w:val="0"/>
          <w:sz w:val="24"/>
          <w:szCs w:val="24"/>
        </w:rPr>
        <w:lastRenderedPageBreak/>
        <w:t>поступлений налоговых доходов на очередной финансовый год, а также индексов - дефляторов цен и других факторов, влияющих на поступление налоговых доходов:</w:t>
      </w:r>
    </w:p>
    <w:p w14:paraId="4F450B74" w14:textId="77777777" w:rsidR="005F7F67" w:rsidRPr="0057178B" w:rsidRDefault="005F7F67" w:rsidP="005F7F67">
      <w:pPr>
        <w:pStyle w:val="a3"/>
        <w:ind w:firstLine="720"/>
        <w:jc w:val="both"/>
        <w:rPr>
          <w:b w:val="0"/>
          <w:sz w:val="24"/>
          <w:szCs w:val="24"/>
        </w:rPr>
      </w:pPr>
      <w:r w:rsidRPr="0057178B">
        <w:rPr>
          <w:sz w:val="24"/>
          <w:szCs w:val="24"/>
        </w:rPr>
        <w:t xml:space="preserve">     - </w:t>
      </w:r>
      <w:r w:rsidRPr="0057178B">
        <w:rPr>
          <w:b w:val="0"/>
          <w:sz w:val="24"/>
          <w:szCs w:val="24"/>
        </w:rPr>
        <w:t xml:space="preserve">по налогу на доходы физических лиц – фонд оплаты труда, согласованный с департаментом экономического развития с  применением расчетной эффективной ставки налога на доходы физических лиц, учитывающей стандартные, социальные, имущественные, профессиональные вычеты и льготы, предусмотренные главой 23 Налогового кодекса Российской Федерации, сложившейся за отчетный год, индексы потребительских цен, применяемых в зависимости от вида облагаемых прочих доходов физических лиц, норматив отчислений доходов в муниципальный бюджет; </w:t>
      </w:r>
    </w:p>
    <w:p w14:paraId="26D54087" w14:textId="77777777" w:rsidR="005F7F67" w:rsidRPr="0057178B" w:rsidRDefault="005F7F67" w:rsidP="005F7F6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57178B">
        <w:rPr>
          <w:rFonts w:ascii="Times New Roman" w:hAnsi="Times New Roman" w:cs="Times New Roman"/>
          <w:color w:val="000000"/>
          <w:sz w:val="24"/>
          <w:szCs w:val="24"/>
        </w:rPr>
        <w:t>-сумма по доходам от уплаты акцизов</w:t>
      </w:r>
      <w:r w:rsidRPr="0057178B">
        <w:rPr>
          <w:rFonts w:ascii="Times New Roman" w:hAnsi="Times New Roman" w:cs="Times New Roman"/>
          <w:bCs/>
          <w:sz w:val="24"/>
          <w:szCs w:val="24"/>
        </w:rPr>
        <w:t xml:space="preserve">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</w:r>
      <w:r w:rsidRPr="0057178B">
        <w:rPr>
          <w:rFonts w:ascii="Times New Roman" w:hAnsi="Times New Roman" w:cs="Times New Roman"/>
          <w:color w:val="000000"/>
          <w:sz w:val="24"/>
          <w:szCs w:val="24"/>
        </w:rPr>
        <w:t>, рассчитана исходя из протяженности автомобильных дорог местного значения;</w:t>
      </w:r>
    </w:p>
    <w:p w14:paraId="5E193749" w14:textId="77777777" w:rsidR="005F7F67" w:rsidRPr="0057178B" w:rsidRDefault="005F7F67" w:rsidP="005F7F67">
      <w:pPr>
        <w:tabs>
          <w:tab w:val="left" w:pos="1134"/>
        </w:tabs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7178B">
        <w:rPr>
          <w:rFonts w:ascii="Times New Roman" w:hAnsi="Times New Roman" w:cs="Times New Roman"/>
          <w:sz w:val="24"/>
          <w:szCs w:val="24"/>
        </w:rPr>
        <w:t xml:space="preserve">        - сумма налога на имущество физических лиц, предъявленная к уплате в бюджет за отчетный финансовый год по данным налоговой отчетности по форме № 5-МН «О налоговой базе и структуре начислений по местным налогам» (раздел </w:t>
      </w:r>
      <w:r w:rsidRPr="0057178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7178B">
        <w:rPr>
          <w:rFonts w:ascii="Times New Roman" w:hAnsi="Times New Roman" w:cs="Times New Roman"/>
          <w:sz w:val="24"/>
          <w:szCs w:val="24"/>
        </w:rPr>
        <w:t xml:space="preserve"> «Отчет о налоговой базе и структуре начислений по налогу на имущество физических лиц»); определяется исходя из кадастровой стоимости объектов налогообложения,  находящихся в собственности физических лиц.</w:t>
      </w:r>
    </w:p>
    <w:p w14:paraId="086AC6DC" w14:textId="77777777" w:rsidR="005F7F67" w:rsidRPr="0057178B" w:rsidRDefault="005F7F67" w:rsidP="005F7F6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                  Государственная пошлина - расчет прогноза поступления государственной пошлины в муниципальный бюджет за совершение нотариальных действий должностными лицами органов местного самоуправления учитывается фактическое поступление государственной пошлины за 1 полугодие текущего финансового года, норматив отчислений государственной пошлины в муниципальный бюджет. </w:t>
      </w:r>
    </w:p>
    <w:p w14:paraId="035BA983" w14:textId="77777777" w:rsidR="00247DAE" w:rsidRDefault="005F7F67" w:rsidP="00247DA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       Прочие </w:t>
      </w:r>
      <w:r w:rsidR="007E2EA0">
        <w:rPr>
          <w:sz w:val="24"/>
          <w:szCs w:val="24"/>
        </w:rPr>
        <w:t xml:space="preserve">неналоговые </w:t>
      </w:r>
      <w:r w:rsidRPr="0057178B">
        <w:rPr>
          <w:sz w:val="24"/>
          <w:szCs w:val="24"/>
        </w:rPr>
        <w:t>доходы</w:t>
      </w:r>
      <w:r w:rsidR="007E2EA0">
        <w:rPr>
          <w:sz w:val="24"/>
          <w:szCs w:val="24"/>
        </w:rPr>
        <w:t xml:space="preserve"> – средства самообложения граждан.</w:t>
      </w:r>
    </w:p>
    <w:p w14:paraId="6E82B3EB" w14:textId="77777777" w:rsidR="00247DAE" w:rsidRPr="0057178B" w:rsidRDefault="00247DAE" w:rsidP="00247DAE">
      <w:pPr>
        <w:pStyle w:val="ConsPlusNormal"/>
        <w:widowControl/>
        <w:ind w:firstLine="0"/>
        <w:jc w:val="both"/>
        <w:rPr>
          <w:sz w:val="24"/>
          <w:szCs w:val="24"/>
        </w:rPr>
      </w:pPr>
    </w:p>
    <w:p w14:paraId="273D3A74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>Расчет расходов бюджета муниципального образования на очередной финансовый год осуществляется по методике:</w:t>
      </w:r>
    </w:p>
    <w:p w14:paraId="72F8462F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>Расходы на содержание органов местного самоуправления предусмотрены в полном объеме:</w:t>
      </w:r>
    </w:p>
    <w:p w14:paraId="39A9754E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>расходы на выплату заработной платы запланированы на 1</w:t>
      </w:r>
      <w:r w:rsidR="005B71F5">
        <w:rPr>
          <w:sz w:val="24"/>
          <w:szCs w:val="24"/>
        </w:rPr>
        <w:t>1</w:t>
      </w:r>
      <w:r w:rsidRPr="0057178B">
        <w:rPr>
          <w:sz w:val="24"/>
          <w:szCs w:val="24"/>
        </w:rPr>
        <w:t xml:space="preserve"> месяцев и начисления на заработную плату запланированы на 11 месяцев без индексации в трехлетнем периоде и составляют по главе </w:t>
      </w:r>
      <w:r w:rsidR="005B71F5">
        <w:rPr>
          <w:sz w:val="24"/>
          <w:szCs w:val="24"/>
        </w:rPr>
        <w:t>542,2</w:t>
      </w:r>
      <w:r w:rsidRPr="0057178B">
        <w:rPr>
          <w:sz w:val="24"/>
          <w:szCs w:val="24"/>
        </w:rPr>
        <w:t xml:space="preserve"> тыс.руб., по специалистам </w:t>
      </w:r>
      <w:r w:rsidR="005B71F5">
        <w:rPr>
          <w:sz w:val="24"/>
          <w:szCs w:val="24"/>
        </w:rPr>
        <w:t>977</w:t>
      </w:r>
      <w:r w:rsidRPr="0057178B">
        <w:rPr>
          <w:sz w:val="24"/>
          <w:szCs w:val="24"/>
        </w:rPr>
        <w:t xml:space="preserve"> тыс.руб.,</w:t>
      </w:r>
    </w:p>
    <w:p w14:paraId="35061178" w14:textId="48FF3793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расходы на </w:t>
      </w:r>
      <w:r w:rsidR="00921BB3">
        <w:rPr>
          <w:sz w:val="24"/>
          <w:szCs w:val="24"/>
        </w:rPr>
        <w:t>коммунальные услуги</w:t>
      </w:r>
      <w:r w:rsidRPr="0057178B">
        <w:rPr>
          <w:sz w:val="24"/>
          <w:szCs w:val="24"/>
        </w:rPr>
        <w:t xml:space="preserve"> составля</w:t>
      </w:r>
      <w:r w:rsidR="007E2EA0">
        <w:rPr>
          <w:sz w:val="24"/>
          <w:szCs w:val="24"/>
        </w:rPr>
        <w:t>ю</w:t>
      </w:r>
      <w:r w:rsidRPr="0057178B">
        <w:rPr>
          <w:sz w:val="24"/>
          <w:szCs w:val="24"/>
        </w:rPr>
        <w:t>т 1</w:t>
      </w:r>
      <w:r w:rsidR="00921BB3">
        <w:rPr>
          <w:sz w:val="24"/>
          <w:szCs w:val="24"/>
        </w:rPr>
        <w:t>00</w:t>
      </w:r>
      <w:r w:rsidR="007E2EA0">
        <w:rPr>
          <w:sz w:val="24"/>
          <w:szCs w:val="24"/>
        </w:rPr>
        <w:t xml:space="preserve"> </w:t>
      </w:r>
      <w:r w:rsidRPr="0057178B">
        <w:rPr>
          <w:sz w:val="24"/>
          <w:szCs w:val="24"/>
        </w:rPr>
        <w:t>тыс.руб</w:t>
      </w:r>
      <w:r w:rsidR="00921BB3">
        <w:rPr>
          <w:sz w:val="24"/>
          <w:szCs w:val="24"/>
        </w:rPr>
        <w:t>., канцтовары – 20 тыс.руб., прочие расходы – 73 тыс. руб.</w:t>
      </w:r>
    </w:p>
    <w:p w14:paraId="44D90428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>расходы на реализацию полномочий по осуществлению первичного воинского учета на территориях, где отсутствуют военные комиссариаты, предусмотрены в объеме, выделенных из областного бюджета в сумме 112,9 тыс.руб.</w:t>
      </w:r>
    </w:p>
    <w:p w14:paraId="54814B05" w14:textId="05A3E03D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>Расходы на выплату заработной платы работникам МПО запланированы на 11,5 месяцев и начисления на заработную плату запланированы на 11 месяцев без индексации в трехлетнем периоде и составляет 12</w:t>
      </w:r>
      <w:r w:rsidR="009760BB">
        <w:rPr>
          <w:sz w:val="24"/>
          <w:szCs w:val="24"/>
        </w:rPr>
        <w:t>6</w:t>
      </w:r>
      <w:r w:rsidRPr="0057178B">
        <w:rPr>
          <w:sz w:val="24"/>
          <w:szCs w:val="24"/>
        </w:rPr>
        <w:t>8,</w:t>
      </w:r>
      <w:r w:rsidR="009760BB">
        <w:rPr>
          <w:sz w:val="24"/>
          <w:szCs w:val="24"/>
        </w:rPr>
        <w:t>4</w:t>
      </w:r>
      <w:r w:rsidR="007E2EA0">
        <w:rPr>
          <w:sz w:val="24"/>
          <w:szCs w:val="24"/>
        </w:rPr>
        <w:t xml:space="preserve"> тыс.руб., </w:t>
      </w:r>
      <w:r w:rsidRPr="0057178B">
        <w:rPr>
          <w:sz w:val="24"/>
          <w:szCs w:val="24"/>
        </w:rPr>
        <w:t xml:space="preserve">ГСМ – 25,0 тыс.руб., транспортный налог – </w:t>
      </w:r>
      <w:r w:rsidR="007E2EA0">
        <w:rPr>
          <w:sz w:val="24"/>
          <w:szCs w:val="24"/>
        </w:rPr>
        <w:t>6,0</w:t>
      </w:r>
      <w:r w:rsidRPr="0057178B">
        <w:rPr>
          <w:sz w:val="24"/>
          <w:szCs w:val="24"/>
        </w:rPr>
        <w:t xml:space="preserve"> тыс.руб.,</w:t>
      </w:r>
    </w:p>
    <w:p w14:paraId="7F27EC82" w14:textId="77777777" w:rsidR="005F7F67" w:rsidRPr="0057178B" w:rsidRDefault="005F7F67" w:rsidP="005F7F6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       расходы на содержание дорог предусмотрены за счет средств дорожного фонда и составляют </w:t>
      </w:r>
      <w:r w:rsidR="007E2EA0">
        <w:rPr>
          <w:sz w:val="24"/>
          <w:szCs w:val="24"/>
        </w:rPr>
        <w:t>294,8</w:t>
      </w:r>
      <w:r w:rsidRPr="0057178B">
        <w:rPr>
          <w:sz w:val="24"/>
          <w:szCs w:val="24"/>
        </w:rPr>
        <w:t xml:space="preserve"> тыс.руб.</w:t>
      </w:r>
    </w:p>
    <w:p w14:paraId="39A9346F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расходы на передачу полномочий в сфере градостроительной деятельности запланированы 100% на 2023 г в сумме 22,2 тыс. рублей. </w:t>
      </w:r>
    </w:p>
    <w:p w14:paraId="2B4D4DE2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расходы на передачу полномочий по осуществлению внутреннего муниципального финансового контроля запланированы 100% на 2023 год в сумме </w:t>
      </w:r>
      <w:r w:rsidR="007E2EA0">
        <w:rPr>
          <w:sz w:val="24"/>
          <w:szCs w:val="24"/>
        </w:rPr>
        <w:t>6,</w:t>
      </w:r>
      <w:r w:rsidRPr="0057178B">
        <w:rPr>
          <w:sz w:val="24"/>
          <w:szCs w:val="24"/>
        </w:rPr>
        <w:t xml:space="preserve">3 тыс. рублей. </w:t>
      </w:r>
    </w:p>
    <w:p w14:paraId="4FB19C7C" w14:textId="127AFFA5" w:rsidR="007E2EA0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lastRenderedPageBreak/>
        <w:t xml:space="preserve">расходы на благоустройство в сумме </w:t>
      </w:r>
      <w:r w:rsidR="007E2EA0">
        <w:rPr>
          <w:sz w:val="24"/>
          <w:szCs w:val="24"/>
        </w:rPr>
        <w:t>5</w:t>
      </w:r>
      <w:r w:rsidRPr="0057178B">
        <w:rPr>
          <w:sz w:val="24"/>
          <w:szCs w:val="24"/>
        </w:rPr>
        <w:t xml:space="preserve">0,0 тыс.руб., в том числе на </w:t>
      </w:r>
      <w:r w:rsidR="00165822">
        <w:rPr>
          <w:sz w:val="24"/>
          <w:szCs w:val="24"/>
        </w:rPr>
        <w:t xml:space="preserve">обслуживание </w:t>
      </w:r>
      <w:r w:rsidRPr="0057178B">
        <w:rPr>
          <w:sz w:val="24"/>
          <w:szCs w:val="24"/>
        </w:rPr>
        <w:t>улично</w:t>
      </w:r>
      <w:r w:rsidR="00165822">
        <w:rPr>
          <w:sz w:val="24"/>
          <w:szCs w:val="24"/>
        </w:rPr>
        <w:t>го</w:t>
      </w:r>
      <w:r w:rsidRPr="0057178B">
        <w:rPr>
          <w:sz w:val="24"/>
          <w:szCs w:val="24"/>
        </w:rPr>
        <w:t xml:space="preserve"> освещени</w:t>
      </w:r>
      <w:r w:rsidR="00165822">
        <w:rPr>
          <w:sz w:val="24"/>
          <w:szCs w:val="24"/>
        </w:rPr>
        <w:t>я</w:t>
      </w:r>
      <w:r w:rsidRPr="0057178B">
        <w:rPr>
          <w:sz w:val="24"/>
          <w:szCs w:val="24"/>
        </w:rPr>
        <w:t xml:space="preserve"> – </w:t>
      </w:r>
      <w:r w:rsidR="007E2EA0">
        <w:rPr>
          <w:sz w:val="24"/>
          <w:szCs w:val="24"/>
        </w:rPr>
        <w:t>4</w:t>
      </w:r>
      <w:r w:rsidRPr="0057178B">
        <w:rPr>
          <w:sz w:val="24"/>
          <w:szCs w:val="24"/>
        </w:rPr>
        <w:t xml:space="preserve">0,0 тыс.руб., </w:t>
      </w:r>
      <w:r w:rsidR="00165822" w:rsidRPr="00165822">
        <w:rPr>
          <w:sz w:val="24"/>
          <w:szCs w:val="24"/>
        </w:rPr>
        <w:t>содержание и благоустройство прудов на территории поселения</w:t>
      </w:r>
      <w:r w:rsidR="00165822" w:rsidRPr="0057178B">
        <w:rPr>
          <w:sz w:val="24"/>
          <w:szCs w:val="24"/>
        </w:rPr>
        <w:t xml:space="preserve"> </w:t>
      </w:r>
      <w:r w:rsidRPr="0057178B">
        <w:rPr>
          <w:sz w:val="24"/>
          <w:szCs w:val="24"/>
        </w:rPr>
        <w:t>– 10,0 тыс.руб.</w:t>
      </w:r>
      <w:r w:rsidR="007E2EA0">
        <w:rPr>
          <w:sz w:val="24"/>
          <w:szCs w:val="24"/>
        </w:rPr>
        <w:t xml:space="preserve"> </w:t>
      </w:r>
    </w:p>
    <w:p w14:paraId="6BCD2287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Выплата доплаты к пенсии запланирована на 11,5 месяцев и составляет </w:t>
      </w:r>
      <w:r w:rsidR="007E2EA0">
        <w:rPr>
          <w:sz w:val="24"/>
          <w:szCs w:val="24"/>
        </w:rPr>
        <w:t>221,9</w:t>
      </w:r>
      <w:r w:rsidRPr="0057178B">
        <w:rPr>
          <w:sz w:val="24"/>
          <w:szCs w:val="24"/>
        </w:rPr>
        <w:t xml:space="preserve"> тыс.руб..</w:t>
      </w:r>
    </w:p>
    <w:p w14:paraId="37B27AF2" w14:textId="77777777" w:rsidR="005F7F67" w:rsidRPr="0057178B" w:rsidRDefault="005F7F67" w:rsidP="005F7F6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57178B">
        <w:rPr>
          <w:sz w:val="24"/>
          <w:szCs w:val="24"/>
        </w:rPr>
        <w:t xml:space="preserve">условно-утвержденные расходы предусмотрены на 2024г. в сумме </w:t>
      </w:r>
      <w:r w:rsidR="007E2EA0">
        <w:rPr>
          <w:sz w:val="24"/>
          <w:szCs w:val="24"/>
        </w:rPr>
        <w:t>95,0</w:t>
      </w:r>
      <w:r w:rsidRPr="0057178B">
        <w:rPr>
          <w:sz w:val="24"/>
          <w:szCs w:val="24"/>
        </w:rPr>
        <w:t xml:space="preserve"> тыс. рублей  и на 2025 г в сумме </w:t>
      </w:r>
      <w:r w:rsidR="007E2EA0">
        <w:rPr>
          <w:sz w:val="24"/>
          <w:szCs w:val="24"/>
        </w:rPr>
        <w:t>198,4</w:t>
      </w:r>
      <w:r w:rsidRPr="0057178B">
        <w:rPr>
          <w:sz w:val="24"/>
          <w:szCs w:val="24"/>
        </w:rPr>
        <w:t xml:space="preserve"> тыс. рублей </w:t>
      </w:r>
    </w:p>
    <w:p w14:paraId="552370F3" w14:textId="77777777" w:rsidR="005F7F67" w:rsidRDefault="005F7F67" w:rsidP="005F7F67">
      <w:pPr>
        <w:jc w:val="center"/>
        <w:rPr>
          <w:b/>
          <w:sz w:val="28"/>
          <w:szCs w:val="28"/>
          <w:u w:val="single"/>
        </w:rPr>
      </w:pPr>
    </w:p>
    <w:p w14:paraId="4BB10EB7" w14:textId="77777777" w:rsidR="005F7F67" w:rsidRDefault="005F7F67" w:rsidP="005F7F67">
      <w:pPr>
        <w:jc w:val="center"/>
        <w:rPr>
          <w:b/>
          <w:sz w:val="28"/>
          <w:szCs w:val="28"/>
        </w:rPr>
      </w:pPr>
    </w:p>
    <w:p w14:paraId="628E66A8" w14:textId="77777777" w:rsidR="005F7F67" w:rsidRPr="0057178B" w:rsidRDefault="005F7F67" w:rsidP="0057178B">
      <w:pPr>
        <w:jc w:val="center"/>
        <w:rPr>
          <w:b/>
          <w:sz w:val="28"/>
          <w:szCs w:val="28"/>
        </w:rPr>
      </w:pPr>
      <w:r w:rsidRPr="00826FA0">
        <w:rPr>
          <w:b/>
          <w:sz w:val="28"/>
          <w:szCs w:val="28"/>
        </w:rPr>
        <w:t xml:space="preserve">Расходы бюджета </w:t>
      </w:r>
      <w:r w:rsidR="0057178B">
        <w:rPr>
          <w:b/>
          <w:sz w:val="28"/>
          <w:szCs w:val="28"/>
        </w:rPr>
        <w:t>Мотор</w:t>
      </w:r>
      <w:r>
        <w:rPr>
          <w:b/>
          <w:sz w:val="28"/>
          <w:szCs w:val="28"/>
        </w:rPr>
        <w:t>ского</w:t>
      </w:r>
      <w:r w:rsidRPr="00826FA0">
        <w:rPr>
          <w:b/>
          <w:sz w:val="28"/>
          <w:szCs w:val="28"/>
        </w:rPr>
        <w:t xml:space="preserve"> сельского поселения</w:t>
      </w:r>
    </w:p>
    <w:p w14:paraId="0C05359E" w14:textId="11B63FA2" w:rsidR="005F7F67" w:rsidRPr="0057178B" w:rsidRDefault="005F7F67" w:rsidP="0057178B">
      <w:pPr>
        <w:ind w:firstLine="708"/>
        <w:jc w:val="center"/>
        <w:rPr>
          <w:rFonts w:ascii="Times New Roman" w:hAnsi="Times New Roman" w:cs="Times New Roman"/>
          <w:sz w:val="24"/>
        </w:rPr>
      </w:pPr>
      <w:r w:rsidRPr="005F7F67">
        <w:rPr>
          <w:rFonts w:ascii="Times New Roman" w:hAnsi="Times New Roman" w:cs="Times New Roman"/>
          <w:sz w:val="24"/>
        </w:rPr>
        <w:t xml:space="preserve">Объем расходов бюджета на 2023 год предусматривается в сумме </w:t>
      </w:r>
      <w:r w:rsidR="00C316C0">
        <w:rPr>
          <w:rFonts w:ascii="Times New Roman" w:hAnsi="Times New Roman" w:cs="Times New Roman"/>
          <w:sz w:val="24"/>
        </w:rPr>
        <w:t>3723,2</w:t>
      </w:r>
      <w:r w:rsidRPr="005F7F67">
        <w:rPr>
          <w:rFonts w:ascii="Times New Roman" w:hAnsi="Times New Roman" w:cs="Times New Roman"/>
          <w:sz w:val="24"/>
        </w:rPr>
        <w:t xml:space="preserve"> тыс. рублей, на 2024 год – </w:t>
      </w:r>
      <w:r w:rsidR="0057178B">
        <w:rPr>
          <w:rFonts w:ascii="Times New Roman" w:hAnsi="Times New Roman" w:cs="Times New Roman"/>
          <w:sz w:val="24"/>
        </w:rPr>
        <w:t>3916,6</w:t>
      </w:r>
      <w:r w:rsidRPr="005F7F67">
        <w:rPr>
          <w:rFonts w:ascii="Times New Roman" w:hAnsi="Times New Roman" w:cs="Times New Roman"/>
          <w:sz w:val="24"/>
        </w:rPr>
        <w:t xml:space="preserve"> тыс. рублей, на 2025 год –</w:t>
      </w:r>
      <w:r w:rsidR="0057178B">
        <w:rPr>
          <w:rFonts w:ascii="Times New Roman" w:hAnsi="Times New Roman" w:cs="Times New Roman"/>
          <w:sz w:val="24"/>
        </w:rPr>
        <w:t>4091,7</w:t>
      </w:r>
      <w:r w:rsidRPr="005F7F67">
        <w:rPr>
          <w:rFonts w:ascii="Times New Roman" w:hAnsi="Times New Roman" w:cs="Times New Roman"/>
          <w:sz w:val="24"/>
        </w:rPr>
        <w:t xml:space="preserve"> тыс. рублей, в том числе:</w:t>
      </w:r>
    </w:p>
    <w:tbl>
      <w:tblPr>
        <w:tblW w:w="9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327"/>
        <w:gridCol w:w="1083"/>
        <w:gridCol w:w="1257"/>
        <w:gridCol w:w="943"/>
        <w:gridCol w:w="900"/>
      </w:tblGrid>
      <w:tr w:rsidR="005F7F67" w:rsidRPr="00A6554E" w14:paraId="1E864192" w14:textId="77777777" w:rsidTr="009760BB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A82B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E552F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2021 год (факт)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C490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2022</w:t>
            </w:r>
            <w:r w:rsidRPr="00A6554E">
              <w:t xml:space="preserve"> год (оценка)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FB602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</w:pPr>
            <w:r w:rsidRPr="00A6554E">
              <w:t>Проект решения</w:t>
            </w:r>
          </w:p>
        </w:tc>
      </w:tr>
      <w:tr w:rsidR="005F7F67" w:rsidRPr="00A6554E" w14:paraId="112F471F" w14:textId="77777777" w:rsidTr="009760BB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4586" w14:textId="77777777" w:rsidR="005F7F67" w:rsidRPr="00A6554E" w:rsidRDefault="005F7F67" w:rsidP="009D7622"/>
        </w:tc>
        <w:tc>
          <w:tcPr>
            <w:tcW w:w="1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419" w14:textId="77777777" w:rsidR="005F7F67" w:rsidRPr="00A6554E" w:rsidRDefault="005F7F67" w:rsidP="009D7622"/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5253" w14:textId="77777777" w:rsidR="005F7F67" w:rsidRPr="00A6554E" w:rsidRDefault="005F7F67" w:rsidP="009D7622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6F950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 w:rsidRPr="00A6554E">
              <w:t>20</w:t>
            </w:r>
            <w:r>
              <w:t>23</w:t>
            </w:r>
            <w:r w:rsidRPr="00A6554E">
              <w:t xml:space="preserve"> год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76FC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</w:pPr>
            <w:r>
              <w:t>2024</w:t>
            </w:r>
            <w:r w:rsidRPr="00A6554E">
              <w:t xml:space="preserve">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8461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</w:pPr>
            <w:r>
              <w:t>2025</w:t>
            </w:r>
            <w:r w:rsidRPr="00A6554E">
              <w:t xml:space="preserve"> год</w:t>
            </w:r>
          </w:p>
        </w:tc>
      </w:tr>
      <w:tr w:rsidR="005F7F67" w:rsidRPr="00A6554E" w14:paraId="28A97D4C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8277B" w14:textId="77777777" w:rsidR="005F7F67" w:rsidRPr="008A196C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94DD" w14:textId="77777777" w:rsidR="005F7F67" w:rsidRPr="005E25B0" w:rsidRDefault="00247DAE" w:rsidP="009D7622">
            <w:pPr>
              <w:pStyle w:val="consplusnonformatcxspmiddle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1375,9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ED3CE" w14:textId="77777777" w:rsidR="005F7F67" w:rsidRPr="005E25B0" w:rsidRDefault="005F7F67" w:rsidP="007A5E07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A5E07">
              <w:rPr>
                <w:color w:val="000000"/>
              </w:rPr>
              <w:t>663,6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0406D" w14:textId="77777777" w:rsidR="005F7F67" w:rsidRPr="005E25B0" w:rsidRDefault="00892A8B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1722,0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9774" w14:textId="77777777" w:rsidR="005F7F67" w:rsidRPr="005E25B0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E861" w14:textId="77777777" w:rsidR="005F7F67" w:rsidRPr="005E25B0" w:rsidRDefault="007A5E07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2017,0</w:t>
            </w:r>
          </w:p>
        </w:tc>
      </w:tr>
      <w:tr w:rsidR="005F7F67" w:rsidRPr="00A6554E" w14:paraId="233CAA08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9EF6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E861" w14:textId="77777777" w:rsidR="005F7F67" w:rsidRPr="00A6554E" w:rsidRDefault="00247DAE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C71A" w14:textId="77777777" w:rsidR="005F7F67" w:rsidRPr="00A6554E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92,8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BFF93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56B0" w14:textId="77777777" w:rsidR="005F7F67" w:rsidRPr="00A6554E" w:rsidRDefault="005F7F6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118,1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5ED4" w14:textId="77777777" w:rsidR="005F7F67" w:rsidRPr="00A6554E" w:rsidRDefault="005F7F67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122,3</w:t>
            </w:r>
          </w:p>
        </w:tc>
      </w:tr>
      <w:tr w:rsidR="005F7F67" w:rsidRPr="00A6554E" w14:paraId="074015E7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3C587" w14:textId="77777777" w:rsidR="005F7F67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B6F7" w14:textId="77777777" w:rsidR="005F7F67" w:rsidRDefault="00247DAE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840,3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0349" w14:textId="77777777" w:rsidR="005F7F67" w:rsidRPr="00A6554E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972,6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7F464" w14:textId="77777777" w:rsidR="005F7F67" w:rsidRPr="00A6554E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1299,4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773F" w14:textId="77777777" w:rsidR="005F7F67" w:rsidRPr="00A6554E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1339,2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67A57" w14:textId="77777777" w:rsidR="005F7F67" w:rsidRPr="00A6554E" w:rsidRDefault="007A5E07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1352,9</w:t>
            </w:r>
          </w:p>
        </w:tc>
      </w:tr>
      <w:tr w:rsidR="005F7F67" w:rsidRPr="00A6554E" w14:paraId="4CEB5D21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FE88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896A" w14:textId="357DA6DA" w:rsidR="005F7F67" w:rsidRPr="00A6554E" w:rsidRDefault="002810BB" w:rsidP="009D7622">
            <w:pPr>
              <w:pStyle w:val="consplusnonformatcxspmiddle"/>
              <w:spacing w:line="276" w:lineRule="auto"/>
              <w:jc w:val="center"/>
            </w:pPr>
            <w:r>
              <w:t>286,6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7177" w14:textId="77777777" w:rsidR="005F7F67" w:rsidRPr="00A6554E" w:rsidRDefault="007A5E07" w:rsidP="009D7622">
            <w:pPr>
              <w:pStyle w:val="consplusnonformatcxspmiddle"/>
              <w:spacing w:line="276" w:lineRule="auto"/>
              <w:jc w:val="center"/>
            </w:pPr>
            <w:r>
              <w:t>302,8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A06D" w14:textId="77777777" w:rsidR="005F7F67" w:rsidRPr="00A6554E" w:rsidRDefault="00892A8B" w:rsidP="009D7622">
            <w:pPr>
              <w:pStyle w:val="consplusnonformatcxspmiddle"/>
              <w:spacing w:line="276" w:lineRule="auto"/>
              <w:jc w:val="center"/>
            </w:pPr>
            <w:r>
              <w:t>317,0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D1FEE" w14:textId="77777777" w:rsidR="005F7F67" w:rsidRPr="00A6554E" w:rsidRDefault="007A5E07" w:rsidP="009D7622">
            <w:pPr>
              <w:pStyle w:val="consplusnonformatcxspmiddle"/>
              <w:spacing w:line="276" w:lineRule="auto"/>
              <w:jc w:val="center"/>
            </w:pPr>
            <w:r>
              <w:t>307,5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DF5A" w14:textId="77777777" w:rsidR="005F7F67" w:rsidRPr="00A6554E" w:rsidRDefault="007A5E07" w:rsidP="009D7622">
            <w:pPr>
              <w:pStyle w:val="consplusnonformatcxsplast"/>
              <w:spacing w:line="276" w:lineRule="auto"/>
              <w:jc w:val="center"/>
            </w:pPr>
            <w:r>
              <w:t>324,5</w:t>
            </w:r>
          </w:p>
        </w:tc>
      </w:tr>
      <w:tr w:rsidR="005F7F67" w:rsidRPr="005E25B0" w14:paraId="18F11053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A83B" w14:textId="77777777" w:rsidR="005F7F67" w:rsidRPr="005E25B0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25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D932" w14:textId="7876BD92" w:rsidR="005F7F67" w:rsidRPr="005E25B0" w:rsidRDefault="002810BB" w:rsidP="009D7622">
            <w:pPr>
              <w:pStyle w:val="consplusnonformatcxspmiddle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715,674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30D16" w14:textId="77777777" w:rsidR="005F7F67" w:rsidRPr="005E25B0" w:rsidRDefault="007A5E07" w:rsidP="009D7622">
            <w:pPr>
              <w:pStyle w:val="consplusnonformatcxspmiddle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9C821" w14:textId="77777777" w:rsidR="005F7F67" w:rsidRPr="005E25B0" w:rsidRDefault="00892A8B" w:rsidP="009D7622">
            <w:pPr>
              <w:pStyle w:val="consplusnonformatcxspmiddle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6A3D" w14:textId="77777777" w:rsidR="005F7F67" w:rsidRPr="005E25B0" w:rsidRDefault="00892A8B" w:rsidP="009D7622">
            <w:pPr>
              <w:pStyle w:val="consplusnonformatcxspmiddle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6E3E" w14:textId="77777777" w:rsidR="005F7F67" w:rsidRPr="005E25B0" w:rsidRDefault="007A5E07" w:rsidP="009D7622">
            <w:pPr>
              <w:pStyle w:val="consplusnonformatcxsplast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5F7F67" w:rsidRPr="00A6554E" w14:paraId="1CC65DB6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C04C9" w14:textId="77777777" w:rsidR="005F7F67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7B8C" w14:textId="4A328E7A" w:rsidR="005F7F67" w:rsidRDefault="002810BB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715,674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06C53" w14:textId="77777777" w:rsidR="005F7F67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640D" w14:textId="77777777" w:rsidR="005F7F67" w:rsidRDefault="00892A8B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30D88" w14:textId="77777777" w:rsidR="005F7F67" w:rsidRDefault="00892A8B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E6D5" w14:textId="77777777" w:rsidR="005F7F67" w:rsidRDefault="007A5E07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5F7F67" w:rsidRPr="00A6554E" w14:paraId="0311C943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CAEA" w14:textId="77777777" w:rsidR="005F7F67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2489" w14:textId="23875B13" w:rsidR="005F7F67" w:rsidRDefault="002810BB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177,5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47815" w14:textId="77777777" w:rsidR="005F7F67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197,0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F9A8A" w14:textId="77777777" w:rsidR="005F7F67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221,9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882F8" w14:textId="77777777" w:rsidR="005F7F67" w:rsidRDefault="007A5E07" w:rsidP="009D7622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079C" w14:textId="77777777" w:rsidR="005F7F67" w:rsidRDefault="007A5E07" w:rsidP="009D7622">
            <w:pPr>
              <w:pStyle w:val="consplusnonformatcxsplast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</w:tr>
      <w:tr w:rsidR="005F7F67" w:rsidRPr="00A6554E" w14:paraId="6ECADA96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BDCB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</w:t>
            </w:r>
            <w:r w:rsidRPr="00A65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0644" w14:textId="5E7E56F6" w:rsidR="005F7F67" w:rsidRPr="00A6554E" w:rsidRDefault="002810BB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3486,574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304C" w14:textId="77777777" w:rsidR="005F7F67" w:rsidRPr="00A6554E" w:rsidRDefault="007A5E07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3268,8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CC65" w14:textId="77777777" w:rsidR="005F7F67" w:rsidRPr="00A6554E" w:rsidRDefault="00892A8B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3723,2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110A" w14:textId="77777777" w:rsidR="005F7F67" w:rsidRPr="00A6554E" w:rsidRDefault="0057178B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3916,6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A7802" w14:textId="77777777" w:rsidR="005F7F67" w:rsidRPr="00A6554E" w:rsidRDefault="0057178B" w:rsidP="009D7622">
            <w:pPr>
              <w:pStyle w:val="consplusnonformatcxsplast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4091,7</w:t>
            </w:r>
          </w:p>
        </w:tc>
      </w:tr>
      <w:tr w:rsidR="005F7F67" w:rsidRPr="00A6554E" w14:paraId="326806E9" w14:textId="77777777" w:rsidTr="009760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A1FA" w14:textId="77777777" w:rsidR="005F7F67" w:rsidRPr="00A6554E" w:rsidRDefault="005F7F67" w:rsidP="009D762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Дефицит, профицит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ECD5" w14:textId="59CB3424" w:rsidR="005F7F67" w:rsidRDefault="002810BB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46858" w14:textId="77777777" w:rsidR="005F7F67" w:rsidRDefault="007A5E07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3BDF5" w14:textId="77777777" w:rsidR="005F7F67" w:rsidRDefault="005F7F67" w:rsidP="00892A8B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892A8B">
              <w:rPr>
                <w:b/>
                <w:color w:val="000000"/>
              </w:rPr>
              <w:t>49,2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B0624" w14:textId="77777777" w:rsidR="005F7F67" w:rsidRDefault="005F7F67" w:rsidP="009D7622">
            <w:pPr>
              <w:pStyle w:val="consplusnonformatcxspmiddle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77E61" w14:textId="77777777" w:rsidR="005F7F67" w:rsidRDefault="005F7F67" w:rsidP="009D7622">
            <w:pPr>
              <w:pStyle w:val="consplusnonformatcxsplast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</w:tbl>
    <w:p w14:paraId="5BDDF0E9" w14:textId="77777777" w:rsidR="005F7F67" w:rsidRPr="00A6554E" w:rsidRDefault="005F7F67" w:rsidP="005F7F67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14:paraId="6C6FF36F" w14:textId="77777777" w:rsidR="005F7F67" w:rsidRDefault="005F7F67" w:rsidP="005F7F67">
      <w:pPr>
        <w:rPr>
          <w:sz w:val="28"/>
          <w:szCs w:val="28"/>
        </w:rPr>
      </w:pPr>
    </w:p>
    <w:p w14:paraId="1DDACC88" w14:textId="77777777" w:rsidR="005F7F67" w:rsidRDefault="005F7F67" w:rsidP="005F7F67">
      <w:pPr>
        <w:rPr>
          <w:sz w:val="28"/>
          <w:szCs w:val="28"/>
        </w:rPr>
      </w:pPr>
    </w:p>
    <w:p w14:paraId="6DE543C3" w14:textId="77777777" w:rsidR="005F7F67" w:rsidRPr="00A6554E" w:rsidRDefault="005F7F67" w:rsidP="005F7F67">
      <w:pPr>
        <w:rPr>
          <w:sz w:val="28"/>
          <w:szCs w:val="28"/>
        </w:rPr>
      </w:pPr>
    </w:p>
    <w:p w14:paraId="0F657F30" w14:textId="77777777" w:rsidR="005F7F67" w:rsidRPr="0057178B" w:rsidRDefault="005F7F67" w:rsidP="005F7F67">
      <w:pPr>
        <w:jc w:val="center"/>
        <w:rPr>
          <w:rFonts w:ascii="Times New Roman" w:hAnsi="Times New Roman" w:cs="Times New Roman"/>
          <w:sz w:val="28"/>
          <w:szCs w:val="28"/>
        </w:rPr>
      </w:pPr>
      <w:r w:rsidRPr="0057178B">
        <w:rPr>
          <w:rFonts w:ascii="Times New Roman" w:hAnsi="Times New Roman" w:cs="Times New Roman"/>
          <w:sz w:val="28"/>
          <w:szCs w:val="28"/>
        </w:rPr>
        <w:t xml:space="preserve">Ведущий специалист по финансам                                     </w:t>
      </w:r>
      <w:r w:rsidR="0057178B" w:rsidRPr="0057178B">
        <w:rPr>
          <w:rFonts w:ascii="Times New Roman" w:hAnsi="Times New Roman" w:cs="Times New Roman"/>
          <w:sz w:val="28"/>
          <w:szCs w:val="28"/>
        </w:rPr>
        <w:t>Н.Г.Азикова</w:t>
      </w:r>
    </w:p>
    <w:p w14:paraId="43CD04EB" w14:textId="77777777" w:rsidR="005F7F67" w:rsidRDefault="005F7F67" w:rsidP="005F7F67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14:paraId="2B4272DB" w14:textId="77777777" w:rsidR="004B7970" w:rsidRDefault="004B7970"/>
    <w:sectPr w:rsidR="004B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F67"/>
    <w:rsid w:val="00165822"/>
    <w:rsid w:val="00247DAE"/>
    <w:rsid w:val="002810BB"/>
    <w:rsid w:val="002C5476"/>
    <w:rsid w:val="004B7970"/>
    <w:rsid w:val="0057178B"/>
    <w:rsid w:val="005B71F5"/>
    <w:rsid w:val="005F7F67"/>
    <w:rsid w:val="00720BC1"/>
    <w:rsid w:val="007A5E07"/>
    <w:rsid w:val="007E2EA0"/>
    <w:rsid w:val="00892A8B"/>
    <w:rsid w:val="00921BB3"/>
    <w:rsid w:val="009760BB"/>
    <w:rsid w:val="00C316C0"/>
    <w:rsid w:val="00DE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AB0F"/>
  <w15:docId w15:val="{63A09703-33A4-4B77-A892-FE7199D5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F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5F7F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F7F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titlecxspmiddle">
    <w:name w:val="consplustitlecxspmiddle"/>
    <w:basedOn w:val="a"/>
    <w:rsid w:val="005F7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cxspmiddle">
    <w:name w:val="consplusnonformatcxspmiddle"/>
    <w:basedOn w:val="a"/>
    <w:rsid w:val="005F7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cxsplast">
    <w:name w:val="consplusnonformatcxsplast"/>
    <w:basedOn w:val="a"/>
    <w:rsid w:val="005F7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#Таблица названия столбцов"/>
    <w:basedOn w:val="a"/>
    <w:rsid w:val="005F7F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Специалист</cp:lastModifiedBy>
  <cp:revision>6</cp:revision>
  <dcterms:created xsi:type="dcterms:W3CDTF">2022-11-27T17:28:00Z</dcterms:created>
  <dcterms:modified xsi:type="dcterms:W3CDTF">2022-12-02T08:02:00Z</dcterms:modified>
</cp:coreProperties>
</file>