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98C0" w14:textId="77777777" w:rsidR="00EF2B2B" w:rsidRDefault="00EF2B2B" w:rsidP="00EF2B2B">
      <w:pPr>
        <w:tabs>
          <w:tab w:val="left" w:pos="2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BA5049C" w14:textId="5F8ACA26" w:rsidR="00EF2B2B" w:rsidRDefault="00EF2B2B" w:rsidP="00121AAA">
      <w:pPr>
        <w:tabs>
          <w:tab w:val="left" w:pos="297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МОТОРСКОГО  СЕЛЬСКОГО</w:t>
      </w:r>
      <w:proofErr w:type="gramEnd"/>
      <w:r>
        <w:rPr>
          <w:b/>
          <w:sz w:val="28"/>
          <w:szCs w:val="28"/>
        </w:rPr>
        <w:t xml:space="preserve"> ПОСЕЛЕНИЯ КИЛЬМЕЗСКОГО РАЙОНАКИРОВСКОЙ ОБЛАСТИ</w:t>
      </w:r>
    </w:p>
    <w:p w14:paraId="14AEAD77" w14:textId="77777777" w:rsidR="00EF2B2B" w:rsidRDefault="00EF2B2B" w:rsidP="00EF2B2B">
      <w:pPr>
        <w:spacing w:line="360" w:lineRule="exact"/>
        <w:jc w:val="center"/>
        <w:rPr>
          <w:sz w:val="32"/>
          <w:szCs w:val="32"/>
        </w:rPr>
      </w:pPr>
    </w:p>
    <w:p w14:paraId="62B2C3B5" w14:textId="77777777" w:rsidR="00121AAA" w:rsidRDefault="00121AAA" w:rsidP="00EF2B2B">
      <w:pPr>
        <w:spacing w:line="360" w:lineRule="exact"/>
        <w:jc w:val="center"/>
        <w:rPr>
          <w:sz w:val="32"/>
          <w:szCs w:val="32"/>
        </w:rPr>
      </w:pPr>
    </w:p>
    <w:p w14:paraId="0C416B13" w14:textId="6A79EE2A"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14:paraId="44B57E43" w14:textId="77777777" w:rsidR="00EF2B2B" w:rsidRDefault="00EF2B2B" w:rsidP="00EF2B2B">
      <w:pPr>
        <w:spacing w:line="360" w:lineRule="exact"/>
        <w:jc w:val="center"/>
        <w:rPr>
          <w:sz w:val="28"/>
          <w:szCs w:val="28"/>
        </w:rPr>
      </w:pPr>
    </w:p>
    <w:p w14:paraId="01B99953" w14:textId="0EFD6291" w:rsidR="00EF2B2B" w:rsidRDefault="00B95DA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.2023</w:t>
      </w:r>
      <w:r w:rsidR="00EF2B2B">
        <w:rPr>
          <w:sz w:val="28"/>
          <w:szCs w:val="28"/>
        </w:rPr>
        <w:t xml:space="preserve">                                                                            № </w:t>
      </w:r>
    </w:p>
    <w:p w14:paraId="483BB57B" w14:textId="7F0AD9A8" w:rsidR="00EF2B2B" w:rsidRDefault="00EF2B2B" w:rsidP="00EF2B2B">
      <w:pPr>
        <w:tabs>
          <w:tab w:val="left" w:pos="1200"/>
          <w:tab w:val="left" w:pos="2285"/>
        </w:tabs>
        <w:spacing w:before="331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121AAA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Надежда</w:t>
      </w:r>
    </w:p>
    <w:p w14:paraId="35AE0F98" w14:textId="77777777" w:rsidR="00EF2B2B" w:rsidRDefault="00EF2B2B" w:rsidP="00EF2B2B">
      <w:pPr>
        <w:jc w:val="center"/>
        <w:rPr>
          <w:sz w:val="28"/>
          <w:szCs w:val="28"/>
        </w:rPr>
      </w:pPr>
    </w:p>
    <w:p w14:paraId="719917E0" w14:textId="2DF3E158" w:rsidR="00EF2B2B" w:rsidRDefault="00EF2B2B" w:rsidP="00121AAA">
      <w:pPr>
        <w:tabs>
          <w:tab w:val="left" w:pos="9638"/>
        </w:tabs>
        <w:jc w:val="center"/>
      </w:pPr>
      <w:r>
        <w:rPr>
          <w:b/>
          <w:sz w:val="28"/>
          <w:szCs w:val="28"/>
        </w:rPr>
        <w:t xml:space="preserve">О внесении изменений </w:t>
      </w:r>
      <w:r w:rsidR="005C4CE8">
        <w:rPr>
          <w:b/>
          <w:sz w:val="28"/>
          <w:szCs w:val="28"/>
        </w:rPr>
        <w:t>в постановление</w:t>
      </w:r>
      <w:r w:rsidR="00121AAA">
        <w:rPr>
          <w:b/>
          <w:sz w:val="28"/>
          <w:szCs w:val="28"/>
        </w:rPr>
        <w:t xml:space="preserve"> от 24.08.2021 № 37 </w:t>
      </w:r>
      <w:r w:rsidR="005C4CE8">
        <w:rPr>
          <w:b/>
          <w:sz w:val="28"/>
          <w:szCs w:val="28"/>
        </w:rPr>
        <w:t>«Об</w:t>
      </w:r>
      <w:r w:rsidR="00121AAA">
        <w:rPr>
          <w:b/>
          <w:sz w:val="28"/>
          <w:szCs w:val="28"/>
        </w:rPr>
        <w:t xml:space="preserve"> утверждении П</w:t>
      </w:r>
      <w:r>
        <w:rPr>
          <w:b/>
          <w:sz w:val="28"/>
          <w:szCs w:val="28"/>
        </w:rPr>
        <w:t xml:space="preserve">равил </w:t>
      </w:r>
      <w:proofErr w:type="gramStart"/>
      <w:r>
        <w:rPr>
          <w:b/>
          <w:sz w:val="28"/>
          <w:szCs w:val="28"/>
        </w:rPr>
        <w:t>землепользования  и</w:t>
      </w:r>
      <w:proofErr w:type="gramEnd"/>
      <w:r>
        <w:rPr>
          <w:b/>
          <w:sz w:val="28"/>
          <w:szCs w:val="28"/>
        </w:rPr>
        <w:t xml:space="preserve">  застройки  муниципального образования Моторское сельское поселение  района Кировской области</w:t>
      </w:r>
      <w:r w:rsidR="00121AAA">
        <w:rPr>
          <w:b/>
          <w:sz w:val="28"/>
          <w:szCs w:val="28"/>
        </w:rPr>
        <w:t xml:space="preserve"> ( с изменениями от 23.08.2022 №29, от 22.02.2023 №11)</w:t>
      </w:r>
    </w:p>
    <w:p w14:paraId="1935EE87" w14:textId="77777777" w:rsidR="00EF2B2B" w:rsidRDefault="00EF2B2B" w:rsidP="00EF2B2B">
      <w:pPr>
        <w:tabs>
          <w:tab w:val="left" w:pos="9638"/>
        </w:tabs>
        <w:jc w:val="center"/>
      </w:pPr>
    </w:p>
    <w:p w14:paraId="450C7826" w14:textId="77777777" w:rsidR="00EF2B2B" w:rsidRDefault="00EF2B2B" w:rsidP="00EF2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</w:t>
      </w:r>
      <w:r w:rsidR="000843F0" w:rsidRPr="00A861DB">
        <w:rPr>
          <w:sz w:val="28"/>
          <w:szCs w:val="28"/>
        </w:rPr>
        <w:t>част</w:t>
      </w:r>
      <w:r w:rsidR="000843F0">
        <w:rPr>
          <w:sz w:val="28"/>
          <w:szCs w:val="28"/>
        </w:rPr>
        <w:t xml:space="preserve">и </w:t>
      </w:r>
      <w:r w:rsidR="000843F0" w:rsidRPr="00A861DB">
        <w:rPr>
          <w:sz w:val="28"/>
          <w:szCs w:val="28"/>
        </w:rPr>
        <w:t>2 статьи 104 Закона Кировской области от 28.09.2006 № 44-ЗО «О регулировании градостроительной деятельности в Кировской области»</w:t>
      </w:r>
      <w:r w:rsidR="000843F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администрация Моторского сельского поселения  ПОСТАНОВ</w:t>
      </w:r>
      <w:r w:rsidR="000843F0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14:paraId="0A6A321C" w14:textId="5986D0E3" w:rsidR="00EF2B2B" w:rsidRDefault="00EF2B2B" w:rsidP="00EF2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Правила землепользования и застройки </w:t>
      </w:r>
      <w:bookmarkStart w:id="0" w:name="__DdeLink__2645_1062794264"/>
      <w:r>
        <w:rPr>
          <w:color w:val="000000"/>
          <w:sz w:val="28"/>
          <w:szCs w:val="28"/>
        </w:rPr>
        <w:t xml:space="preserve">Моторского сельского поселения Кильмезского района Кировской </w:t>
      </w:r>
      <w:bookmarkEnd w:id="0"/>
      <w:r w:rsidR="00121AAA">
        <w:rPr>
          <w:color w:val="000000"/>
          <w:sz w:val="28"/>
          <w:szCs w:val="28"/>
        </w:rPr>
        <w:t>области, утвержденные</w:t>
      </w:r>
      <w:r>
        <w:rPr>
          <w:color w:val="000000"/>
          <w:sz w:val="28"/>
          <w:szCs w:val="28"/>
        </w:rPr>
        <w:t xml:space="preserve"> постановлением администрации Моторского сельского поселения от 24.08.2021 № 37</w:t>
      </w:r>
      <w:r>
        <w:rPr>
          <w:rStyle w:val="1"/>
          <w:color w:val="000000"/>
          <w:sz w:val="28"/>
          <w:szCs w:val="28"/>
        </w:rPr>
        <w:t xml:space="preserve"> </w:t>
      </w:r>
      <w:r w:rsidR="00B95DAB">
        <w:rPr>
          <w:rStyle w:val="1"/>
          <w:rFonts w:cs="Cambria"/>
          <w:color w:val="000000"/>
          <w:sz w:val="28"/>
          <w:szCs w:val="28"/>
        </w:rPr>
        <w:t>согласно приложению.</w:t>
      </w:r>
    </w:p>
    <w:p w14:paraId="271109A8" w14:textId="77777777" w:rsidR="000843F0" w:rsidRDefault="000843F0" w:rsidP="000843F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53AC2F52" w14:textId="77777777" w:rsidR="00EF2B2B" w:rsidRDefault="00EF2B2B" w:rsidP="00EF2B2B">
      <w:pPr>
        <w:spacing w:line="360" w:lineRule="auto"/>
        <w:jc w:val="both"/>
        <w:rPr>
          <w:color w:val="000000"/>
          <w:sz w:val="28"/>
          <w:szCs w:val="28"/>
        </w:rPr>
      </w:pPr>
    </w:p>
    <w:p w14:paraId="0FA04CF6" w14:textId="77777777" w:rsidR="00EF2B2B" w:rsidRDefault="00EF2B2B" w:rsidP="00EF2B2B">
      <w:pPr>
        <w:jc w:val="both"/>
        <w:rPr>
          <w:sz w:val="28"/>
          <w:szCs w:val="28"/>
        </w:rPr>
      </w:pPr>
    </w:p>
    <w:p w14:paraId="13B529A0" w14:textId="77777777" w:rsidR="00EF2B2B" w:rsidRDefault="00EF2B2B" w:rsidP="00EF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43F0">
        <w:rPr>
          <w:sz w:val="28"/>
          <w:szCs w:val="28"/>
        </w:rPr>
        <w:t>Моторского</w:t>
      </w:r>
    </w:p>
    <w:p w14:paraId="280A91B4" w14:textId="77777777" w:rsidR="00EF2B2B" w:rsidRDefault="00EF2B2B" w:rsidP="00EF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0843F0">
        <w:rPr>
          <w:sz w:val="28"/>
          <w:szCs w:val="28"/>
        </w:rPr>
        <w:t>В.А.Федорко</w:t>
      </w:r>
    </w:p>
    <w:p w14:paraId="3884712B" w14:textId="77777777" w:rsidR="00EF2B2B" w:rsidRDefault="00EF2B2B" w:rsidP="00EF2B2B">
      <w:pPr>
        <w:jc w:val="both"/>
        <w:rPr>
          <w:sz w:val="28"/>
          <w:szCs w:val="28"/>
        </w:rPr>
      </w:pPr>
    </w:p>
    <w:p w14:paraId="4BF66319" w14:textId="77777777" w:rsidR="00EF2B2B" w:rsidRDefault="00EF2B2B">
      <w:pPr>
        <w:suppressAutoHyphens w:val="0"/>
        <w:spacing w:after="160" w:line="259" w:lineRule="auto"/>
        <w:rPr>
          <w:sz w:val="28"/>
          <w:szCs w:val="28"/>
        </w:rPr>
      </w:pPr>
    </w:p>
    <w:p w14:paraId="4644A62D" w14:textId="77777777" w:rsidR="00B95DAB" w:rsidRDefault="00B95DAB">
      <w:pPr>
        <w:suppressAutoHyphens w:val="0"/>
        <w:spacing w:after="160" w:line="259" w:lineRule="auto"/>
        <w:rPr>
          <w:sz w:val="28"/>
          <w:szCs w:val="28"/>
        </w:rPr>
      </w:pPr>
    </w:p>
    <w:p w14:paraId="52A7DBFF" w14:textId="77777777" w:rsidR="00B95DAB" w:rsidRDefault="00B95DAB">
      <w:pPr>
        <w:suppressAutoHyphens w:val="0"/>
        <w:spacing w:after="160" w:line="259" w:lineRule="auto"/>
        <w:rPr>
          <w:sz w:val="28"/>
          <w:szCs w:val="28"/>
        </w:rPr>
      </w:pPr>
    </w:p>
    <w:p w14:paraId="0CAFA2B3" w14:textId="77777777" w:rsidR="00B95DAB" w:rsidRDefault="00B95DAB">
      <w:pPr>
        <w:suppressAutoHyphens w:val="0"/>
        <w:spacing w:after="160" w:line="259" w:lineRule="auto"/>
        <w:rPr>
          <w:sz w:val="28"/>
          <w:szCs w:val="28"/>
        </w:rPr>
      </w:pPr>
    </w:p>
    <w:p w14:paraId="4901776E" w14:textId="77777777"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84F9EF6" w14:textId="77777777"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Моторского сельского поселения </w:t>
      </w:r>
    </w:p>
    <w:p w14:paraId="019221B5" w14:textId="77777777" w:rsidR="00EF2B2B" w:rsidRDefault="00EF2B2B" w:rsidP="00EF2B2B">
      <w:pPr>
        <w:tabs>
          <w:tab w:val="left" w:pos="7080"/>
        </w:tabs>
        <w:ind w:left="6236"/>
        <w:jc w:val="both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00000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0000   </w:t>
      </w:r>
    </w:p>
    <w:p w14:paraId="5E23C42A" w14:textId="77777777" w:rsidR="00EF2B2B" w:rsidRDefault="00EF2B2B" w:rsidP="00EF2B2B">
      <w:pPr>
        <w:tabs>
          <w:tab w:val="left" w:pos="7080"/>
        </w:tabs>
        <w:jc w:val="right"/>
      </w:pPr>
    </w:p>
    <w:p w14:paraId="1D296DEE" w14:textId="77777777" w:rsidR="00B95DAB" w:rsidRDefault="00EF2B2B" w:rsidP="00B95D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148424505"/>
      <w:r>
        <w:rPr>
          <w:sz w:val="28"/>
          <w:szCs w:val="28"/>
        </w:rPr>
        <w:t xml:space="preserve">   </w:t>
      </w:r>
      <w:r w:rsidR="00B95DAB">
        <w:rPr>
          <w:sz w:val="28"/>
          <w:szCs w:val="28"/>
        </w:rPr>
        <w:t xml:space="preserve">В п. 1.1 Главы 5 </w:t>
      </w:r>
      <w:proofErr w:type="gramStart"/>
      <w:r w:rsidR="00B95DAB">
        <w:rPr>
          <w:sz w:val="28"/>
          <w:szCs w:val="28"/>
        </w:rPr>
        <w:t>Правил  пп.</w:t>
      </w:r>
      <w:proofErr w:type="gramEnd"/>
      <w:r w:rsidR="00B95DAB">
        <w:rPr>
          <w:sz w:val="28"/>
          <w:szCs w:val="28"/>
        </w:rPr>
        <w:t xml:space="preserve"> 7, 8, 9 считать абзацами без числовой нумерации и дополнить пп.7 следующего содержания:</w:t>
      </w:r>
    </w:p>
    <w:p w14:paraId="596B0D44" w14:textId="77777777" w:rsidR="00B95DAB" w:rsidRDefault="00B95DAB" w:rsidP="00B95DAB">
      <w:pPr>
        <w:ind w:firstLine="540"/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«7) обнаружение мест захоронений погибших при защите Отечества, расположенных в границах муниципальных образований.»</w:t>
      </w:r>
    </w:p>
    <w:p w14:paraId="7AE8C051" w14:textId="77777777" w:rsidR="00B95DAB" w:rsidRPr="009A2D1C" w:rsidRDefault="00B95DAB" w:rsidP="00B95DAB">
      <w:pPr>
        <w:ind w:firstLine="540"/>
        <w:jc w:val="both"/>
        <w:rPr>
          <w:sz w:val="28"/>
          <w:szCs w:val="28"/>
        </w:rPr>
      </w:pPr>
    </w:p>
    <w:p w14:paraId="4E26E2BA" w14:textId="77777777" w:rsidR="00B95DAB" w:rsidRDefault="00B95DAB" w:rsidP="00B95D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1.2 Главы 5 Правил дополнить пп 4.1. следующего содержания:</w:t>
      </w:r>
    </w:p>
    <w:p w14:paraId="44D4EAC9" w14:textId="77777777" w:rsidR="00B95DAB" w:rsidRDefault="00B95DAB" w:rsidP="00B95DAB">
      <w:pPr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</w:t>
      </w:r>
    </w:p>
    <w:bookmarkEnd w:id="1"/>
    <w:p w14:paraId="37400C78" w14:textId="77777777" w:rsidR="00EF2B2B" w:rsidRDefault="00EF2B2B" w:rsidP="00B95DAB">
      <w:p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</w:p>
    <w:p w14:paraId="2F2B1D34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240C23EB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00CAA18D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78A45405" w14:textId="77777777" w:rsidR="006509AF" w:rsidRDefault="006509AF"/>
    <w:sectPr w:rsidR="006509AF" w:rsidSect="00B95D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D31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B"/>
    <w:rsid w:val="000843F0"/>
    <w:rsid w:val="00121AAA"/>
    <w:rsid w:val="005C4CE8"/>
    <w:rsid w:val="006509AF"/>
    <w:rsid w:val="006B23FE"/>
    <w:rsid w:val="00B95DAB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B7A5"/>
  <w15:chartTrackingRefBased/>
  <w15:docId w15:val="{F97FA3C4-B2CA-4328-8F77-46C717F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2B2B"/>
  </w:style>
  <w:style w:type="paragraph" w:customStyle="1" w:styleId="WW-">
    <w:name w:val="WW-Базовый"/>
    <w:rsid w:val="00EF2B2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F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F2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B2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9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6</cp:revision>
  <dcterms:created xsi:type="dcterms:W3CDTF">2023-10-16T10:33:00Z</dcterms:created>
  <dcterms:modified xsi:type="dcterms:W3CDTF">2023-10-17T05:41:00Z</dcterms:modified>
</cp:coreProperties>
</file>