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BFE9" w14:textId="77777777" w:rsidR="004D2A3F" w:rsidRDefault="004D2A3F" w:rsidP="004D2A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МОТОРСКОГО СЕЛЬСКОГО ПОСЕЛЕНИЯ </w:t>
      </w:r>
    </w:p>
    <w:p w14:paraId="5F002BAE" w14:textId="77777777" w:rsidR="004D2A3F" w:rsidRDefault="004D2A3F" w:rsidP="004D2A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КИЛЬМЕЗСКОГО РАЙОНАКИРОВСКОЙ ОБЛАСТИ</w:t>
      </w:r>
    </w:p>
    <w:p w14:paraId="24988A7A" w14:textId="77777777" w:rsidR="004D2A3F" w:rsidRDefault="004D2A3F" w:rsidP="004D2A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B05431D" w14:textId="77777777" w:rsidR="004D2A3F" w:rsidRDefault="004D2A3F" w:rsidP="004D2A3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63EC6C60" w14:textId="77777777" w:rsidR="004D2A3F" w:rsidRDefault="004D2A3F" w:rsidP="004D2A3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00068B9A" w14:textId="77777777" w:rsidR="004D2A3F" w:rsidRDefault="004D2A3F" w:rsidP="004D2A3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16263591" w14:textId="77777777" w:rsidR="004D2A3F" w:rsidRDefault="004D2A3F" w:rsidP="004D2A3F">
      <w:pPr>
        <w:pStyle w:val="ConsPlusTitle"/>
        <w:widowControl/>
        <w:rPr>
          <w:rFonts w:ascii="Times New Roman" w:hAnsi="Times New Roman" w:cs="Times New Roman"/>
          <w:sz w:val="36"/>
          <w:szCs w:val="36"/>
        </w:rPr>
      </w:pPr>
    </w:p>
    <w:p w14:paraId="52E1AC01" w14:textId="77777777" w:rsidR="004D2A3F" w:rsidRDefault="004D2A3F" w:rsidP="004D2A3F">
      <w:pPr>
        <w:jc w:val="center"/>
        <w:rPr>
          <w:sz w:val="28"/>
          <w:szCs w:val="28"/>
        </w:rPr>
      </w:pPr>
    </w:p>
    <w:p w14:paraId="36908FEE" w14:textId="77777777" w:rsidR="004D2A3F" w:rsidRDefault="004D2A3F" w:rsidP="004D2A3F">
      <w:pPr>
        <w:jc w:val="center"/>
        <w:rPr>
          <w:sz w:val="28"/>
          <w:szCs w:val="28"/>
        </w:rPr>
      </w:pPr>
    </w:p>
    <w:p w14:paraId="62EE5E7F" w14:textId="5025BE3D" w:rsidR="004D2A3F" w:rsidRPr="000C1A68" w:rsidRDefault="004D2A3F" w:rsidP="004D2A3F">
      <w:pPr>
        <w:rPr>
          <w:sz w:val="28"/>
          <w:szCs w:val="28"/>
        </w:rPr>
      </w:pPr>
      <w:r>
        <w:rPr>
          <w:sz w:val="28"/>
          <w:szCs w:val="28"/>
        </w:rPr>
        <w:t>21.01.2024г                                                                                                 № 12</w:t>
      </w:r>
    </w:p>
    <w:p w14:paraId="6DAC2173" w14:textId="77777777" w:rsidR="004D2A3F" w:rsidRDefault="004D2A3F" w:rsidP="004D2A3F">
      <w:pPr>
        <w:jc w:val="center"/>
        <w:rPr>
          <w:sz w:val="28"/>
          <w:szCs w:val="28"/>
        </w:rPr>
      </w:pPr>
    </w:p>
    <w:p w14:paraId="7F8C2785" w14:textId="77777777" w:rsidR="004D2A3F" w:rsidRDefault="004D2A3F" w:rsidP="004D2A3F">
      <w:pPr>
        <w:jc w:val="center"/>
        <w:rPr>
          <w:sz w:val="28"/>
          <w:szCs w:val="28"/>
        </w:rPr>
      </w:pPr>
      <w:r>
        <w:rPr>
          <w:sz w:val="28"/>
          <w:szCs w:val="28"/>
        </w:rPr>
        <w:t>д. Надежда</w:t>
      </w:r>
    </w:p>
    <w:p w14:paraId="3ED50523" w14:textId="77777777" w:rsidR="004D2A3F" w:rsidRDefault="004D2A3F" w:rsidP="004D2A3F">
      <w:pPr>
        <w:jc w:val="center"/>
        <w:rPr>
          <w:sz w:val="28"/>
          <w:szCs w:val="28"/>
        </w:rPr>
      </w:pPr>
    </w:p>
    <w:p w14:paraId="0D32F83E" w14:textId="77777777" w:rsidR="004D2A3F" w:rsidRDefault="004D2A3F" w:rsidP="004D2A3F">
      <w:pPr>
        <w:jc w:val="center"/>
        <w:rPr>
          <w:sz w:val="28"/>
          <w:szCs w:val="28"/>
        </w:rPr>
      </w:pPr>
    </w:p>
    <w:p w14:paraId="776A24E8" w14:textId="5DFE48BF" w:rsidR="004D2A3F" w:rsidRPr="00DA7101" w:rsidRDefault="004D2A3F" w:rsidP="004D2A3F">
      <w:pPr>
        <w:pStyle w:val="a3"/>
        <w:rPr>
          <w:rFonts w:ascii="Times New Roman" w:hAnsi="Times New Roman"/>
          <w:b/>
          <w:sz w:val="28"/>
          <w:szCs w:val="28"/>
        </w:rPr>
      </w:pPr>
      <w:r w:rsidRPr="00833DA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постановление администрации </w:t>
      </w:r>
      <w:r>
        <w:rPr>
          <w:b/>
          <w:sz w:val="28"/>
          <w:szCs w:val="28"/>
        </w:rPr>
        <w:t>Моторского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</w:t>
      </w:r>
      <w:r w:rsidR="0008006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.12.</w:t>
      </w:r>
      <w:r>
        <w:rPr>
          <w:rFonts w:ascii="Times New Roman" w:hAnsi="Times New Roman"/>
          <w:b/>
          <w:sz w:val="28"/>
          <w:szCs w:val="28"/>
        </w:rPr>
        <w:t xml:space="preserve">2023 № </w:t>
      </w:r>
      <w:r>
        <w:rPr>
          <w:b/>
          <w:sz w:val="28"/>
          <w:szCs w:val="28"/>
        </w:rPr>
        <w:t>8</w:t>
      </w:r>
      <w:r w:rsidR="0008006F">
        <w:rPr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0C1A68">
        <w:rPr>
          <w:rFonts w:ascii="Times New Roman" w:hAnsi="Times New Roman"/>
          <w:b/>
          <w:sz w:val="28"/>
          <w:szCs w:val="28"/>
        </w:rPr>
        <w:t xml:space="preserve">Об утверждении перечня главных администраторов доходов </w:t>
      </w:r>
      <w:r>
        <w:rPr>
          <w:rFonts w:ascii="Times New Roman" w:hAnsi="Times New Roman"/>
          <w:b/>
          <w:sz w:val="28"/>
          <w:szCs w:val="28"/>
        </w:rPr>
        <w:t>б</w:t>
      </w:r>
      <w:r w:rsidRPr="000C1A68">
        <w:rPr>
          <w:rFonts w:ascii="Times New Roman" w:hAnsi="Times New Roman"/>
          <w:b/>
          <w:sz w:val="28"/>
          <w:szCs w:val="28"/>
        </w:rPr>
        <w:t>юджета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поселения» </w:t>
      </w:r>
    </w:p>
    <w:p w14:paraId="3E16D5F0" w14:textId="77777777" w:rsidR="004D2A3F" w:rsidRDefault="004D2A3F" w:rsidP="004D2A3F">
      <w:pPr>
        <w:pStyle w:val="ConsPlusNonformat"/>
        <w:widowControl/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14:paraId="0D1A2332" w14:textId="77777777" w:rsidR="004D2A3F" w:rsidRPr="00833DA4" w:rsidRDefault="004D2A3F" w:rsidP="004D2A3F">
      <w:pPr>
        <w:pStyle w:val="ConsPlusNonformat"/>
        <w:widowControl/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14:paraId="3EC4E1D2" w14:textId="77777777" w:rsidR="004D2A3F" w:rsidRDefault="004D2A3F" w:rsidP="004D2A3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3DA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пунктом 3.2 статьи 160.1 Бюджетного кодекса Российской Федерации, постановлением Правительства Российской Федерации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целях реализации </w:t>
      </w:r>
      <w:r w:rsidRPr="00833DA4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>тьи 18</w:t>
      </w:r>
      <w:r w:rsidRPr="00833DA4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Моторское сельское поселение</w:t>
      </w:r>
      <w:r w:rsidRPr="00833DA4">
        <w:rPr>
          <w:rFonts w:ascii="Times New Roman" w:hAnsi="Times New Roman" w:cs="Times New Roman"/>
          <w:sz w:val="28"/>
          <w:szCs w:val="28"/>
        </w:rPr>
        <w:t xml:space="preserve">, 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Моторского сельского поселения </w:t>
      </w:r>
      <w:r w:rsidRPr="00833DA4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06F694F" w14:textId="3221D340" w:rsidR="004D2A3F" w:rsidRDefault="004D2A3F" w:rsidP="004D2A3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F60">
        <w:rPr>
          <w:rFonts w:ascii="Times New Roman" w:hAnsi="Times New Roman" w:cs="Times New Roman"/>
          <w:bCs/>
          <w:sz w:val="28"/>
          <w:szCs w:val="28"/>
        </w:rPr>
        <w:t xml:space="preserve">        Внести изменения в постановление администрации Моторского сельского поселения от 0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F63F60">
        <w:rPr>
          <w:rFonts w:ascii="Times New Roman" w:hAnsi="Times New Roman" w:cs="Times New Roman"/>
          <w:bCs/>
          <w:sz w:val="28"/>
          <w:szCs w:val="28"/>
        </w:rPr>
        <w:t>.12.202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F63F6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82</w:t>
      </w:r>
      <w:r w:rsidRPr="00F63F60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главных администраторов доходов бюджета сельского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56B1FC24" w14:textId="0E1FC343" w:rsidR="004D2A3F" w:rsidRPr="004D2A3F" w:rsidRDefault="004D2A3F" w:rsidP="004D2A3F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Добавить в </w:t>
      </w:r>
      <w:r w:rsidRPr="007B4832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следующий КБК:</w:t>
      </w:r>
    </w:p>
    <w:tbl>
      <w:tblPr>
        <w:tblW w:w="10080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150"/>
        <w:gridCol w:w="5670"/>
      </w:tblGrid>
      <w:tr w:rsidR="004D2A3F" w:rsidRPr="006B7889" w14:paraId="7918CF8D" w14:textId="77777777" w:rsidTr="004D2A3F">
        <w:tc>
          <w:tcPr>
            <w:tcW w:w="1260" w:type="dxa"/>
            <w:vAlign w:val="center"/>
            <w:hideMark/>
          </w:tcPr>
          <w:p w14:paraId="1D27C6DB" w14:textId="01E9E52B" w:rsidR="004D2A3F" w:rsidRPr="004D2A3F" w:rsidRDefault="004D2A3F" w:rsidP="001434AA">
            <w:pPr>
              <w:jc w:val="center"/>
              <w:rPr>
                <w:sz w:val="28"/>
                <w:szCs w:val="28"/>
              </w:rPr>
            </w:pPr>
            <w:r w:rsidRPr="004D2A3F"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150" w:type="dxa"/>
            <w:vAlign w:val="center"/>
            <w:hideMark/>
          </w:tcPr>
          <w:p w14:paraId="1A047A28" w14:textId="77777777" w:rsidR="004D2A3F" w:rsidRPr="004D2A3F" w:rsidRDefault="004D2A3F" w:rsidP="001434AA">
            <w:pPr>
              <w:jc w:val="center"/>
              <w:rPr>
                <w:sz w:val="28"/>
                <w:szCs w:val="28"/>
              </w:rPr>
            </w:pPr>
            <w:r w:rsidRPr="004D2A3F">
              <w:rPr>
                <w:sz w:val="28"/>
                <w:szCs w:val="28"/>
              </w:rPr>
              <w:t>2 02 29999 10 0000 150</w:t>
            </w:r>
          </w:p>
        </w:tc>
        <w:tc>
          <w:tcPr>
            <w:tcW w:w="5670" w:type="dxa"/>
            <w:hideMark/>
          </w:tcPr>
          <w:p w14:paraId="38CF05A8" w14:textId="77777777" w:rsidR="004D2A3F" w:rsidRPr="004D2A3F" w:rsidRDefault="004D2A3F" w:rsidP="001434AA">
            <w:pPr>
              <w:keepNext/>
              <w:jc w:val="both"/>
              <w:outlineLvl w:val="3"/>
              <w:rPr>
                <w:sz w:val="28"/>
                <w:szCs w:val="28"/>
              </w:rPr>
            </w:pPr>
            <w:r w:rsidRPr="004D2A3F">
              <w:rPr>
                <w:sz w:val="28"/>
                <w:szCs w:val="28"/>
              </w:rPr>
              <w:t xml:space="preserve">Прочие субсидии бюджетам сельских поселений </w:t>
            </w:r>
          </w:p>
        </w:tc>
      </w:tr>
    </w:tbl>
    <w:p w14:paraId="7D7C52FE" w14:textId="77777777" w:rsidR="004D2A3F" w:rsidRDefault="004D2A3F" w:rsidP="004D2A3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4B3D6E" w14:textId="7F77C47F" w:rsidR="004D2A3F" w:rsidRDefault="004D2A3F" w:rsidP="004D2A3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и применяется к правоотношениям, возникающим с 01.01.2024 года.</w:t>
      </w:r>
    </w:p>
    <w:p w14:paraId="4B80ABAE" w14:textId="77777777" w:rsidR="004D2A3F" w:rsidRDefault="004D2A3F" w:rsidP="004D2A3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DA4">
        <w:rPr>
          <w:rFonts w:ascii="Times New Roman" w:hAnsi="Times New Roman" w:cs="Times New Roman"/>
          <w:sz w:val="28"/>
          <w:szCs w:val="28"/>
        </w:rPr>
        <w:tab/>
      </w:r>
    </w:p>
    <w:p w14:paraId="224722D5" w14:textId="77777777" w:rsidR="004D2A3F" w:rsidRDefault="004D2A3F" w:rsidP="004D2A3F">
      <w:pPr>
        <w:pStyle w:val="ConsPlusNonformat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1E0FF915" w14:textId="77777777" w:rsidR="004D2A3F" w:rsidRDefault="004D2A3F" w:rsidP="004D2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Моторского </w:t>
      </w:r>
    </w:p>
    <w:p w14:paraId="65D35AD7" w14:textId="77777777" w:rsidR="004D2A3F" w:rsidRDefault="004D2A3F" w:rsidP="004D2A3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В.А.Федорко</w:t>
      </w:r>
    </w:p>
    <w:p w14:paraId="115EC6D1" w14:textId="7A6504A0" w:rsidR="00C04D69" w:rsidRDefault="00C04D69" w:rsidP="004D2A3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D02B8C" w14:textId="77777777" w:rsidR="004D2A3F" w:rsidRDefault="004D2A3F" w:rsidP="004D2A3F">
      <w:pPr>
        <w:pStyle w:val="ConsPlusNonformat"/>
        <w:widowControl/>
        <w:spacing w:line="360" w:lineRule="auto"/>
        <w:jc w:val="both"/>
      </w:pPr>
    </w:p>
    <w:sectPr w:rsidR="004D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C2239"/>
    <w:multiLevelType w:val="hybridMultilevel"/>
    <w:tmpl w:val="D2D25F18"/>
    <w:lvl w:ilvl="0" w:tplc="59E056C8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B6"/>
    <w:rsid w:val="0008006F"/>
    <w:rsid w:val="004D2A3F"/>
    <w:rsid w:val="00C04D69"/>
    <w:rsid w:val="00DF7325"/>
    <w:rsid w:val="00FC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6C32"/>
  <w15:chartTrackingRefBased/>
  <w15:docId w15:val="{1657C62C-824B-4616-98A0-8102AF24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2A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2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next w:val="a"/>
    <w:link w:val="a4"/>
    <w:qFormat/>
    <w:rsid w:val="004D2A3F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4D2A3F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2024-02-05T08:50:00Z</cp:lastPrinted>
  <dcterms:created xsi:type="dcterms:W3CDTF">2024-02-02T02:52:00Z</dcterms:created>
  <dcterms:modified xsi:type="dcterms:W3CDTF">2024-02-05T09:08:00Z</dcterms:modified>
</cp:coreProperties>
</file>