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85" w:rsidRPr="00DD7FDE" w:rsidRDefault="00C16C85" w:rsidP="00C16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>МОТОРСКАЯ СЕЛЬСКАЯ ДУМА</w:t>
      </w:r>
    </w:p>
    <w:p w:rsidR="00C16C85" w:rsidRDefault="00C16C85" w:rsidP="00C16C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КИЛЬМЕЗСКОГО РАЙОНА КИРОВСКОЙ ОБЛАСТИ </w:t>
      </w:r>
      <w:r w:rsidRPr="00DD7F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ПЯТОГО СОЗЫВА</w:t>
      </w:r>
    </w:p>
    <w:p w:rsidR="00C16C85" w:rsidRDefault="00C16C85" w:rsidP="00C16C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6C85" w:rsidRDefault="00C16C85" w:rsidP="00C16C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6C85" w:rsidRDefault="00C16C85" w:rsidP="00C16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16C85" w:rsidRPr="00DD7FDE" w:rsidRDefault="00C16C85" w:rsidP="00C16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21.09.2022                                                                                           № 1/</w:t>
      </w:r>
      <w:r w:rsidR="00FA23CB">
        <w:rPr>
          <w:rFonts w:ascii="Times New Roman" w:hAnsi="Times New Roman" w:cs="Times New Roman"/>
          <w:sz w:val="28"/>
          <w:szCs w:val="28"/>
        </w:rPr>
        <w:t>5</w:t>
      </w:r>
    </w:p>
    <w:p w:rsidR="00C16C85" w:rsidRDefault="00C16C85" w:rsidP="00C16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адежда</w:t>
      </w:r>
    </w:p>
    <w:p w:rsidR="00C16C85" w:rsidRDefault="00C16C85" w:rsidP="00DD7FDE">
      <w:pPr>
        <w:rPr>
          <w:rFonts w:ascii="Times New Roman" w:hAnsi="Times New Roman" w:cs="Times New Roman"/>
          <w:sz w:val="28"/>
          <w:szCs w:val="28"/>
        </w:rPr>
      </w:pPr>
    </w:p>
    <w:p w:rsidR="00C16C85" w:rsidRDefault="00C16C85" w:rsidP="00FA2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постоянных депутатских комиссий Моторской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</w:p>
    <w:p w:rsidR="00C80C58" w:rsidRDefault="00C80C58" w:rsidP="00FA2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C80C58" w:rsidRDefault="00C80C58" w:rsidP="00DD7FDE">
      <w:pPr>
        <w:rPr>
          <w:rFonts w:ascii="Times New Roman" w:hAnsi="Times New Roman" w:cs="Times New Roman"/>
          <w:sz w:val="28"/>
          <w:szCs w:val="28"/>
        </w:rPr>
      </w:pPr>
    </w:p>
    <w:p w:rsidR="00BF3EBA" w:rsidRDefault="00C80C58" w:rsidP="00DD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статьи 8 Положения «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депутатских комиссий Моторской сельской Думы»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Кильмезского района Кировской области </w:t>
      </w:r>
      <w:r w:rsidR="00BF3EBA">
        <w:rPr>
          <w:rFonts w:ascii="Times New Roman" w:hAnsi="Times New Roman" w:cs="Times New Roman"/>
          <w:sz w:val="28"/>
          <w:szCs w:val="28"/>
        </w:rPr>
        <w:t>четвертого созыва РЕШИЛА:</w:t>
      </w:r>
    </w:p>
    <w:p w:rsidR="00BF3EBA" w:rsidRDefault="00BF3EBA" w:rsidP="00DD7FDE">
      <w:pPr>
        <w:rPr>
          <w:rFonts w:ascii="Times New Roman" w:hAnsi="Times New Roman" w:cs="Times New Roman"/>
          <w:sz w:val="28"/>
          <w:szCs w:val="28"/>
        </w:rPr>
      </w:pPr>
    </w:p>
    <w:p w:rsidR="00BF3EBA" w:rsidRDefault="00BF3EBA" w:rsidP="00DD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две постоянные депутатские комиссии:</w:t>
      </w:r>
    </w:p>
    <w:p w:rsidR="00BF3EBA" w:rsidRDefault="00BF3EBA" w:rsidP="00DD7FDE">
      <w:pPr>
        <w:rPr>
          <w:rFonts w:ascii="Times New Roman" w:hAnsi="Times New Roman" w:cs="Times New Roman"/>
          <w:sz w:val="28"/>
          <w:szCs w:val="28"/>
        </w:rPr>
      </w:pPr>
    </w:p>
    <w:p w:rsidR="00BF3EBA" w:rsidRDefault="00BF3EBA" w:rsidP="00DD7FDE">
      <w:pPr>
        <w:rPr>
          <w:rFonts w:ascii="Times New Roman" w:hAnsi="Times New Roman" w:cs="Times New Roman"/>
          <w:sz w:val="28"/>
          <w:szCs w:val="28"/>
        </w:rPr>
      </w:pPr>
    </w:p>
    <w:p w:rsidR="00BF3EBA" w:rsidRDefault="00BF3EBA" w:rsidP="00BF3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депутатская комиссия по мандатам, регламенту, вопросам местного самоуправления, законности и правопорядка, по вопросам социальной политики.</w:t>
      </w:r>
    </w:p>
    <w:p w:rsidR="00BF3EBA" w:rsidRDefault="00BF3EBA" w:rsidP="00BF3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депутатская комиссия по бюджету, финансам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экономической и инвестиционной политике, по вопросам обеспечения жизнедеятельности населения, охране окружающей среды, транспорту и связи.</w:t>
      </w:r>
    </w:p>
    <w:p w:rsidR="00BF3EBA" w:rsidRDefault="00BF3EBA" w:rsidP="00BF3EBA">
      <w:pPr>
        <w:rPr>
          <w:rFonts w:ascii="Times New Roman" w:hAnsi="Times New Roman" w:cs="Times New Roman"/>
          <w:sz w:val="28"/>
          <w:szCs w:val="28"/>
        </w:rPr>
      </w:pPr>
    </w:p>
    <w:p w:rsidR="00BF3EBA" w:rsidRDefault="00BF3EBA" w:rsidP="00BF3EBA">
      <w:pPr>
        <w:rPr>
          <w:rFonts w:ascii="Times New Roman" w:hAnsi="Times New Roman" w:cs="Times New Roman"/>
          <w:sz w:val="28"/>
          <w:szCs w:val="28"/>
        </w:rPr>
      </w:pPr>
    </w:p>
    <w:p w:rsidR="00BF3EBA" w:rsidRDefault="00BF3EBA" w:rsidP="00BF3EBA">
      <w:pPr>
        <w:rPr>
          <w:rFonts w:ascii="Times New Roman" w:hAnsi="Times New Roman" w:cs="Times New Roman"/>
          <w:sz w:val="28"/>
          <w:szCs w:val="28"/>
        </w:rPr>
      </w:pPr>
    </w:p>
    <w:p w:rsidR="00BF3EBA" w:rsidRDefault="00BF3EBA" w:rsidP="00BF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Моторского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16C85" w:rsidRPr="002B7703" w:rsidRDefault="00BF3EBA" w:rsidP="0026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         В.А.Федорко</w:t>
      </w:r>
    </w:p>
    <w:sectPr w:rsidR="00C16C85" w:rsidRPr="002B7703" w:rsidSect="0093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007D"/>
    <w:multiLevelType w:val="hybridMultilevel"/>
    <w:tmpl w:val="796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2153"/>
    <w:multiLevelType w:val="hybridMultilevel"/>
    <w:tmpl w:val="2F8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38AF"/>
    <w:rsid w:val="00102BB8"/>
    <w:rsid w:val="00266521"/>
    <w:rsid w:val="002B7703"/>
    <w:rsid w:val="003B4DE4"/>
    <w:rsid w:val="00503B61"/>
    <w:rsid w:val="00564A75"/>
    <w:rsid w:val="005E7689"/>
    <w:rsid w:val="006217FE"/>
    <w:rsid w:val="00731BD7"/>
    <w:rsid w:val="008279E9"/>
    <w:rsid w:val="00930A51"/>
    <w:rsid w:val="009461CA"/>
    <w:rsid w:val="00A138AF"/>
    <w:rsid w:val="00A72420"/>
    <w:rsid w:val="00A85861"/>
    <w:rsid w:val="00BF3EBA"/>
    <w:rsid w:val="00C16C85"/>
    <w:rsid w:val="00C80C58"/>
    <w:rsid w:val="00D339F2"/>
    <w:rsid w:val="00DD7FDE"/>
    <w:rsid w:val="00E74EC7"/>
    <w:rsid w:val="00EE24D3"/>
    <w:rsid w:val="00FA2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11</cp:revision>
  <dcterms:created xsi:type="dcterms:W3CDTF">2023-02-27T05:42:00Z</dcterms:created>
  <dcterms:modified xsi:type="dcterms:W3CDTF">2025-02-06T07:08:00Z</dcterms:modified>
</cp:coreProperties>
</file>