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EF9" w:rsidRDefault="00626EF9" w:rsidP="00626EF9">
      <w:pPr>
        <w:jc w:val="center"/>
        <w:rPr>
          <w:b/>
          <w:sz w:val="28"/>
          <w:szCs w:val="28"/>
        </w:rPr>
      </w:pPr>
      <w:r>
        <w:rPr>
          <w:b/>
          <w:sz w:val="28"/>
          <w:szCs w:val="28"/>
        </w:rPr>
        <w:t>АДМИНИСТРАЦИЯ М</w:t>
      </w:r>
      <w:r w:rsidR="004E449B">
        <w:rPr>
          <w:b/>
          <w:sz w:val="28"/>
          <w:szCs w:val="28"/>
        </w:rPr>
        <w:t>ОТОР</w:t>
      </w:r>
      <w:r>
        <w:rPr>
          <w:b/>
          <w:sz w:val="28"/>
          <w:szCs w:val="28"/>
        </w:rPr>
        <w:t xml:space="preserve">СКОГО СЕЛЬСКОГО ПОСЕЛЕНИЯ КИЛЬМЕЗСКОГО РАЙОНА КИРОВСКОЙ ОБЛАСТИ </w:t>
      </w:r>
    </w:p>
    <w:p w:rsidR="00626EF9" w:rsidRDefault="00626EF9" w:rsidP="00626EF9">
      <w:pPr>
        <w:jc w:val="center"/>
        <w:rPr>
          <w:b/>
          <w:sz w:val="36"/>
          <w:szCs w:val="36"/>
        </w:rPr>
      </w:pPr>
    </w:p>
    <w:p w:rsidR="00626EF9" w:rsidRDefault="00626EF9" w:rsidP="00626EF9">
      <w:pPr>
        <w:jc w:val="center"/>
        <w:rPr>
          <w:b/>
          <w:sz w:val="32"/>
          <w:szCs w:val="32"/>
        </w:rPr>
      </w:pPr>
      <w:r>
        <w:rPr>
          <w:b/>
          <w:sz w:val="32"/>
          <w:szCs w:val="32"/>
        </w:rPr>
        <w:t>ПОСТАНОВЛЕНИЕ</w:t>
      </w:r>
    </w:p>
    <w:p w:rsidR="00626EF9" w:rsidRDefault="00626EF9" w:rsidP="00626EF9">
      <w:pPr>
        <w:jc w:val="center"/>
        <w:rPr>
          <w:b/>
          <w:sz w:val="36"/>
          <w:szCs w:val="36"/>
        </w:rPr>
      </w:pPr>
    </w:p>
    <w:p w:rsidR="00626EF9" w:rsidRDefault="00F802B7" w:rsidP="00626EF9">
      <w:pPr>
        <w:rPr>
          <w:sz w:val="28"/>
          <w:szCs w:val="28"/>
        </w:rPr>
      </w:pPr>
      <w:r>
        <w:rPr>
          <w:sz w:val="28"/>
          <w:szCs w:val="28"/>
        </w:rPr>
        <w:t>20</w:t>
      </w:r>
      <w:r w:rsidR="00626EF9">
        <w:rPr>
          <w:sz w:val="28"/>
          <w:szCs w:val="28"/>
        </w:rPr>
        <w:t>.0</w:t>
      </w:r>
      <w:r w:rsidR="00F0182A">
        <w:rPr>
          <w:sz w:val="28"/>
          <w:szCs w:val="28"/>
        </w:rPr>
        <w:t>4.2022</w:t>
      </w:r>
      <w:r w:rsidR="00020A28">
        <w:rPr>
          <w:sz w:val="28"/>
          <w:szCs w:val="28"/>
        </w:rPr>
        <w:tab/>
      </w:r>
      <w:r w:rsidR="00020A28">
        <w:rPr>
          <w:sz w:val="28"/>
          <w:szCs w:val="28"/>
        </w:rPr>
        <w:tab/>
      </w:r>
      <w:r w:rsidR="00020A28">
        <w:rPr>
          <w:sz w:val="28"/>
          <w:szCs w:val="28"/>
        </w:rPr>
        <w:tab/>
      </w:r>
      <w:r w:rsidR="00020A28">
        <w:rPr>
          <w:sz w:val="28"/>
          <w:szCs w:val="28"/>
        </w:rPr>
        <w:tab/>
      </w:r>
      <w:r w:rsidR="00020A28">
        <w:rPr>
          <w:sz w:val="28"/>
          <w:szCs w:val="28"/>
        </w:rPr>
        <w:tab/>
      </w:r>
      <w:r w:rsidR="00020A28">
        <w:rPr>
          <w:sz w:val="28"/>
          <w:szCs w:val="28"/>
        </w:rPr>
        <w:tab/>
      </w:r>
      <w:r w:rsidR="00020A28">
        <w:rPr>
          <w:sz w:val="28"/>
          <w:szCs w:val="28"/>
        </w:rPr>
        <w:tab/>
      </w:r>
      <w:r w:rsidR="00020A28">
        <w:rPr>
          <w:sz w:val="28"/>
          <w:szCs w:val="28"/>
        </w:rPr>
        <w:tab/>
      </w:r>
      <w:r w:rsidR="00020A28">
        <w:rPr>
          <w:sz w:val="28"/>
          <w:szCs w:val="28"/>
        </w:rPr>
        <w:tab/>
      </w:r>
      <w:r w:rsidR="00020A28">
        <w:rPr>
          <w:sz w:val="28"/>
          <w:szCs w:val="28"/>
        </w:rPr>
        <w:tab/>
        <w:t xml:space="preserve">           № 1</w:t>
      </w:r>
      <w:r>
        <w:rPr>
          <w:sz w:val="28"/>
          <w:szCs w:val="28"/>
        </w:rPr>
        <w:t>5</w:t>
      </w:r>
    </w:p>
    <w:p w:rsidR="00626EF9" w:rsidRDefault="00F802B7" w:rsidP="00626EF9">
      <w:pPr>
        <w:jc w:val="center"/>
        <w:rPr>
          <w:sz w:val="28"/>
          <w:szCs w:val="28"/>
        </w:rPr>
      </w:pPr>
      <w:r>
        <w:rPr>
          <w:sz w:val="28"/>
          <w:szCs w:val="28"/>
        </w:rPr>
        <w:t xml:space="preserve">д. </w:t>
      </w:r>
      <w:bookmarkStart w:id="0" w:name="_GoBack"/>
      <w:bookmarkEnd w:id="0"/>
      <w:r>
        <w:rPr>
          <w:sz w:val="28"/>
          <w:szCs w:val="28"/>
        </w:rPr>
        <w:t>Надежда</w:t>
      </w:r>
    </w:p>
    <w:p w:rsidR="00F0182A" w:rsidRDefault="00F0182A" w:rsidP="005B4AD1">
      <w:pPr>
        <w:spacing w:before="240"/>
        <w:jc w:val="center"/>
        <w:rPr>
          <w:b/>
          <w:sz w:val="28"/>
          <w:szCs w:val="28"/>
        </w:rPr>
      </w:pPr>
      <w:r>
        <w:rPr>
          <w:b/>
          <w:sz w:val="28"/>
          <w:szCs w:val="28"/>
        </w:rPr>
        <w:t xml:space="preserve">О внесении изменений в постановление от </w:t>
      </w:r>
      <w:r w:rsidR="00F802B7">
        <w:rPr>
          <w:b/>
          <w:sz w:val="28"/>
          <w:szCs w:val="28"/>
        </w:rPr>
        <w:t>20</w:t>
      </w:r>
      <w:r>
        <w:rPr>
          <w:b/>
          <w:sz w:val="28"/>
          <w:szCs w:val="28"/>
        </w:rPr>
        <w:t xml:space="preserve">.06.2019 № </w:t>
      </w:r>
      <w:r w:rsidR="00F802B7">
        <w:rPr>
          <w:b/>
          <w:sz w:val="28"/>
          <w:szCs w:val="28"/>
        </w:rPr>
        <w:t>28</w:t>
      </w:r>
    </w:p>
    <w:p w:rsidR="00707298" w:rsidRDefault="00F0182A" w:rsidP="00626EF9">
      <w:pPr>
        <w:jc w:val="center"/>
        <w:rPr>
          <w:b/>
          <w:sz w:val="28"/>
          <w:szCs w:val="28"/>
        </w:rPr>
      </w:pPr>
      <w:r>
        <w:rPr>
          <w:b/>
          <w:sz w:val="28"/>
          <w:szCs w:val="28"/>
        </w:rPr>
        <w:t>«</w:t>
      </w:r>
      <w:r w:rsidR="00626EF9" w:rsidRPr="00626EF9">
        <w:rPr>
          <w:b/>
          <w:sz w:val="28"/>
          <w:szCs w:val="28"/>
        </w:rPr>
        <w:t xml:space="preserve">Об утверждении Кодекса этикии служебного поведения </w:t>
      </w:r>
    </w:p>
    <w:p w:rsidR="00626EF9" w:rsidRPr="00E4752F" w:rsidRDefault="005C5EE4" w:rsidP="00626EF9">
      <w:pPr>
        <w:jc w:val="center"/>
      </w:pPr>
      <w:r w:rsidRPr="00626EF9">
        <w:rPr>
          <w:b/>
          <w:sz w:val="28"/>
          <w:szCs w:val="28"/>
        </w:rPr>
        <w:t>М</w:t>
      </w:r>
      <w:r w:rsidR="00626EF9" w:rsidRPr="00626EF9">
        <w:rPr>
          <w:b/>
          <w:sz w:val="28"/>
          <w:szCs w:val="28"/>
        </w:rPr>
        <w:t>униципальных</w:t>
      </w:r>
      <w:r>
        <w:rPr>
          <w:b/>
          <w:sz w:val="28"/>
          <w:szCs w:val="28"/>
        </w:rPr>
        <w:t xml:space="preserve"> </w:t>
      </w:r>
      <w:r w:rsidR="00626EF9" w:rsidRPr="00626EF9">
        <w:rPr>
          <w:b/>
          <w:sz w:val="28"/>
          <w:szCs w:val="28"/>
        </w:rPr>
        <w:t xml:space="preserve">служащих </w:t>
      </w:r>
      <w:r w:rsidR="00626EF9">
        <w:rPr>
          <w:b/>
          <w:sz w:val="28"/>
          <w:szCs w:val="28"/>
        </w:rPr>
        <w:t>М</w:t>
      </w:r>
      <w:r w:rsidR="00F802B7">
        <w:rPr>
          <w:b/>
          <w:sz w:val="28"/>
          <w:szCs w:val="28"/>
        </w:rPr>
        <w:t>отор</w:t>
      </w:r>
      <w:r w:rsidR="00626EF9" w:rsidRPr="00626EF9">
        <w:rPr>
          <w:b/>
          <w:sz w:val="28"/>
          <w:szCs w:val="28"/>
        </w:rPr>
        <w:t>ского сельского поселения</w:t>
      </w:r>
      <w:r w:rsidR="00F0182A">
        <w:rPr>
          <w:b/>
          <w:sz w:val="28"/>
          <w:szCs w:val="28"/>
        </w:rPr>
        <w:t>»</w:t>
      </w:r>
    </w:p>
    <w:p w:rsidR="00707298" w:rsidRDefault="00707298" w:rsidP="00626EF9">
      <w:pPr>
        <w:autoSpaceDE w:val="0"/>
        <w:autoSpaceDN w:val="0"/>
        <w:adjustRightInd w:val="0"/>
        <w:ind w:firstLine="540"/>
        <w:jc w:val="both"/>
        <w:rPr>
          <w:bCs/>
          <w:sz w:val="28"/>
          <w:szCs w:val="28"/>
        </w:rPr>
      </w:pPr>
    </w:p>
    <w:p w:rsidR="00626EF9" w:rsidRPr="00E4752F" w:rsidRDefault="00626EF9" w:rsidP="00626EF9">
      <w:pPr>
        <w:autoSpaceDE w:val="0"/>
        <w:autoSpaceDN w:val="0"/>
        <w:adjustRightInd w:val="0"/>
        <w:ind w:firstLine="540"/>
        <w:jc w:val="both"/>
      </w:pPr>
      <w:r w:rsidRPr="00BA38A8">
        <w:rPr>
          <w:bCs/>
          <w:sz w:val="28"/>
          <w:szCs w:val="28"/>
        </w:rPr>
        <w:t xml:space="preserve">В соответствии с Федеральными законами от 25.12.2008 г. </w:t>
      </w:r>
      <w:hyperlink r:id="rId5" w:history="1">
        <w:r w:rsidRPr="00BA38A8">
          <w:rPr>
            <w:bCs/>
            <w:sz w:val="28"/>
            <w:szCs w:val="28"/>
          </w:rPr>
          <w:t>№</w:t>
        </w:r>
      </w:hyperlink>
      <w:r w:rsidRPr="00BA38A8">
        <w:rPr>
          <w:bCs/>
          <w:sz w:val="28"/>
          <w:szCs w:val="28"/>
        </w:rPr>
        <w:t xml:space="preserve"> 273-ФЗ «О противодействии коррупции», от 02.03.2007 г. </w:t>
      </w:r>
      <w:hyperlink r:id="rId6" w:history="1">
        <w:r w:rsidRPr="00BA38A8">
          <w:rPr>
            <w:bCs/>
            <w:sz w:val="28"/>
            <w:szCs w:val="28"/>
          </w:rPr>
          <w:t>№</w:t>
        </w:r>
      </w:hyperlink>
      <w:r w:rsidRPr="00BA38A8">
        <w:rPr>
          <w:bCs/>
          <w:sz w:val="28"/>
          <w:szCs w:val="28"/>
        </w:rPr>
        <w:t xml:space="preserve"> 25-ФЗ «О муниципальной службе в Российской Федерации</w:t>
      </w:r>
      <w:r>
        <w:rPr>
          <w:bCs/>
          <w:sz w:val="28"/>
          <w:szCs w:val="28"/>
        </w:rPr>
        <w:t xml:space="preserve">», </w:t>
      </w:r>
      <w:r w:rsidR="00F0182A">
        <w:rPr>
          <w:bCs/>
          <w:sz w:val="28"/>
          <w:szCs w:val="28"/>
        </w:rPr>
        <w:t xml:space="preserve">от 30.04.2021 № 116-ФЗ «О внесении изменений в отдельные законодательные акты Российской Федерации» </w:t>
      </w:r>
      <w:r w:rsidRPr="00E4752F">
        <w:rPr>
          <w:sz w:val="28"/>
          <w:szCs w:val="28"/>
        </w:rPr>
        <w:t xml:space="preserve">обеспечения добросовестного и эффективного исполнения муниципальными служащими </w:t>
      </w:r>
      <w:r>
        <w:rPr>
          <w:sz w:val="28"/>
          <w:szCs w:val="28"/>
        </w:rPr>
        <w:t>М</w:t>
      </w:r>
      <w:r w:rsidR="00F802B7">
        <w:rPr>
          <w:sz w:val="28"/>
          <w:szCs w:val="28"/>
        </w:rPr>
        <w:t>отор</w:t>
      </w:r>
      <w:r>
        <w:rPr>
          <w:sz w:val="28"/>
          <w:szCs w:val="28"/>
        </w:rPr>
        <w:t>ского сельского поселения</w:t>
      </w:r>
      <w:r w:rsidRPr="00E4752F">
        <w:rPr>
          <w:sz w:val="28"/>
          <w:szCs w:val="28"/>
        </w:rPr>
        <w:t xml:space="preserve"> своих должностных обязанностей,</w:t>
      </w:r>
      <w:r>
        <w:rPr>
          <w:sz w:val="28"/>
          <w:szCs w:val="28"/>
        </w:rPr>
        <w:t xml:space="preserve"> Администрация М</w:t>
      </w:r>
      <w:r w:rsidR="00F802B7">
        <w:rPr>
          <w:sz w:val="28"/>
          <w:szCs w:val="28"/>
        </w:rPr>
        <w:t>отор</w:t>
      </w:r>
      <w:r>
        <w:rPr>
          <w:sz w:val="28"/>
          <w:szCs w:val="28"/>
        </w:rPr>
        <w:t xml:space="preserve">ского сельского поселения </w:t>
      </w:r>
      <w:r w:rsidRPr="00E4752F">
        <w:rPr>
          <w:sz w:val="28"/>
          <w:szCs w:val="28"/>
        </w:rPr>
        <w:t>ПОСТАНОВЛЯЕТ:</w:t>
      </w:r>
    </w:p>
    <w:p w:rsidR="00F0182A" w:rsidRDefault="00626EF9" w:rsidP="002B2DCE">
      <w:pPr>
        <w:spacing w:before="240"/>
        <w:jc w:val="both"/>
        <w:rPr>
          <w:sz w:val="28"/>
          <w:szCs w:val="28"/>
        </w:rPr>
      </w:pPr>
      <w:r w:rsidRPr="0033289F">
        <w:rPr>
          <w:b/>
          <w:sz w:val="28"/>
          <w:szCs w:val="28"/>
        </w:rPr>
        <w:t>1.</w:t>
      </w:r>
      <w:r w:rsidR="00F0182A">
        <w:rPr>
          <w:sz w:val="28"/>
          <w:szCs w:val="28"/>
        </w:rPr>
        <w:t xml:space="preserve">Внести в постановление от </w:t>
      </w:r>
      <w:r w:rsidR="00F802B7">
        <w:rPr>
          <w:sz w:val="28"/>
          <w:szCs w:val="28"/>
        </w:rPr>
        <w:t>20</w:t>
      </w:r>
      <w:r w:rsidR="00F0182A">
        <w:rPr>
          <w:sz w:val="28"/>
          <w:szCs w:val="28"/>
        </w:rPr>
        <w:t xml:space="preserve">.06.2019 № </w:t>
      </w:r>
      <w:r w:rsidR="00F802B7">
        <w:rPr>
          <w:sz w:val="28"/>
          <w:szCs w:val="28"/>
        </w:rPr>
        <w:t>28</w:t>
      </w:r>
      <w:r w:rsidR="00F0182A">
        <w:rPr>
          <w:sz w:val="28"/>
          <w:szCs w:val="28"/>
        </w:rPr>
        <w:t xml:space="preserve"> «</w:t>
      </w:r>
      <w:r w:rsidR="00F0182A" w:rsidRPr="00F0182A">
        <w:rPr>
          <w:sz w:val="28"/>
          <w:szCs w:val="28"/>
        </w:rPr>
        <w:t>Об утверждении Кодекса этики и служебного поведения муниципальных служащих М</w:t>
      </w:r>
      <w:r w:rsidR="00F802B7">
        <w:rPr>
          <w:sz w:val="28"/>
          <w:szCs w:val="28"/>
        </w:rPr>
        <w:t>отор</w:t>
      </w:r>
      <w:r w:rsidR="00F0182A" w:rsidRPr="00F0182A">
        <w:rPr>
          <w:sz w:val="28"/>
          <w:szCs w:val="28"/>
        </w:rPr>
        <w:t>ского сельского поселения</w:t>
      </w:r>
      <w:r w:rsidR="00F0182A">
        <w:rPr>
          <w:sz w:val="28"/>
          <w:szCs w:val="28"/>
        </w:rPr>
        <w:t>» следующие изменения:</w:t>
      </w:r>
    </w:p>
    <w:p w:rsidR="00E9006D" w:rsidRDefault="00F0182A" w:rsidP="002B2DCE">
      <w:pPr>
        <w:spacing w:before="240"/>
        <w:jc w:val="both"/>
        <w:rPr>
          <w:sz w:val="28"/>
          <w:szCs w:val="28"/>
        </w:rPr>
      </w:pPr>
      <w:r>
        <w:rPr>
          <w:sz w:val="28"/>
          <w:szCs w:val="28"/>
        </w:rPr>
        <w:t xml:space="preserve">1.1. </w:t>
      </w:r>
      <w:r w:rsidR="00E9006D">
        <w:rPr>
          <w:sz w:val="28"/>
          <w:szCs w:val="28"/>
        </w:rPr>
        <w:t>Пункт 8 раздела 2 Кодекса изложить в следующей редакции:</w:t>
      </w:r>
    </w:p>
    <w:p w:rsidR="00F0182A" w:rsidRPr="00304DD4" w:rsidRDefault="00E9006D" w:rsidP="00F0182A">
      <w:pPr>
        <w:jc w:val="both"/>
        <w:rPr>
          <w:bCs/>
          <w:sz w:val="28"/>
          <w:szCs w:val="28"/>
        </w:rPr>
      </w:pPr>
      <w:r>
        <w:rPr>
          <w:sz w:val="28"/>
          <w:szCs w:val="28"/>
        </w:rPr>
        <w:t>«</w:t>
      </w:r>
      <w:r w:rsidRPr="00100241">
        <w:rPr>
          <w:b/>
          <w:sz w:val="28"/>
          <w:szCs w:val="28"/>
        </w:rPr>
        <w:t>8.</w:t>
      </w:r>
      <w:r w:rsidR="00F0182A" w:rsidRPr="00304DD4">
        <w:rPr>
          <w:bCs/>
          <w:sz w:val="28"/>
          <w:szCs w:val="28"/>
        </w:rPr>
        <w:t xml:space="preserve">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w:t>
      </w:r>
      <w:hyperlink r:id="rId7" w:anchor="block_1000" w:history="1">
        <w:r w:rsidR="00F0182A" w:rsidRPr="00304DD4">
          <w:rPr>
            <w:rStyle w:val="a3"/>
            <w:bCs/>
            <w:color w:val="auto"/>
            <w:sz w:val="28"/>
            <w:szCs w:val="28"/>
          </w:rPr>
          <w:t>порядке</w:t>
        </w:r>
      </w:hyperlink>
      <w:r w:rsidR="00F0182A" w:rsidRPr="00304DD4">
        <w:rPr>
          <w:bCs/>
          <w:sz w:val="28"/>
          <w:szCs w:val="28"/>
        </w:rPr>
        <w:t xml:space="preserve"> и по </w:t>
      </w:r>
      <w:hyperlink r:id="rId8" w:anchor="block_1000" w:history="1">
        <w:r w:rsidR="00F0182A" w:rsidRPr="00304DD4">
          <w:rPr>
            <w:rStyle w:val="a3"/>
            <w:bCs/>
            <w:color w:val="auto"/>
            <w:sz w:val="28"/>
            <w:szCs w:val="28"/>
          </w:rPr>
          <w:t>форме</w:t>
        </w:r>
      </w:hyperlink>
      <w:r w:rsidR="00F0182A" w:rsidRPr="00304DD4">
        <w:rPr>
          <w:bCs/>
          <w:sz w:val="28"/>
          <w:szCs w:val="28"/>
        </w:rP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r w:rsidRPr="00304DD4">
        <w:rPr>
          <w:bCs/>
          <w:sz w:val="28"/>
          <w:szCs w:val="28"/>
        </w:rPr>
        <w:t>»;</w:t>
      </w:r>
    </w:p>
    <w:p w:rsidR="00E9006D" w:rsidRPr="00304DD4" w:rsidRDefault="00E9006D" w:rsidP="002B2DCE">
      <w:pPr>
        <w:spacing w:before="240"/>
        <w:jc w:val="both"/>
        <w:rPr>
          <w:bCs/>
          <w:sz w:val="28"/>
          <w:szCs w:val="28"/>
        </w:rPr>
      </w:pPr>
      <w:r w:rsidRPr="00304DD4">
        <w:rPr>
          <w:bCs/>
          <w:sz w:val="28"/>
          <w:szCs w:val="28"/>
        </w:rPr>
        <w:t xml:space="preserve">1.2. </w:t>
      </w:r>
      <w:r w:rsidR="00304DD4" w:rsidRPr="00304DD4">
        <w:rPr>
          <w:bCs/>
          <w:sz w:val="28"/>
          <w:szCs w:val="28"/>
        </w:rPr>
        <w:t xml:space="preserve">Раздел 2 </w:t>
      </w:r>
      <w:r w:rsidR="00100241">
        <w:rPr>
          <w:bCs/>
          <w:sz w:val="28"/>
          <w:szCs w:val="28"/>
        </w:rPr>
        <w:t xml:space="preserve">Кодекса </w:t>
      </w:r>
      <w:r w:rsidR="00304DD4" w:rsidRPr="00304DD4">
        <w:rPr>
          <w:bCs/>
          <w:sz w:val="28"/>
          <w:szCs w:val="28"/>
        </w:rPr>
        <w:t>дополнить пун</w:t>
      </w:r>
      <w:r w:rsidR="00304DD4">
        <w:rPr>
          <w:bCs/>
          <w:sz w:val="28"/>
          <w:szCs w:val="28"/>
        </w:rPr>
        <w:t>ктами</w:t>
      </w:r>
      <w:r w:rsidR="00304DD4" w:rsidRPr="00304DD4">
        <w:rPr>
          <w:bCs/>
          <w:sz w:val="28"/>
          <w:szCs w:val="28"/>
        </w:rPr>
        <w:t xml:space="preserve"> 18</w:t>
      </w:r>
      <w:r w:rsidR="00304DD4">
        <w:rPr>
          <w:bCs/>
          <w:sz w:val="28"/>
          <w:szCs w:val="28"/>
        </w:rPr>
        <w:t>, 19, 20</w:t>
      </w:r>
      <w:r w:rsidR="00304DD4" w:rsidRPr="00304DD4">
        <w:rPr>
          <w:bCs/>
          <w:sz w:val="28"/>
          <w:szCs w:val="28"/>
        </w:rPr>
        <w:t xml:space="preserve"> следующего содержания:</w:t>
      </w:r>
    </w:p>
    <w:p w:rsidR="00304DD4" w:rsidRDefault="00304DD4" w:rsidP="00F0182A">
      <w:pPr>
        <w:jc w:val="both"/>
        <w:rPr>
          <w:bCs/>
          <w:sz w:val="28"/>
          <w:szCs w:val="28"/>
        </w:rPr>
      </w:pPr>
      <w:r w:rsidRPr="00304DD4">
        <w:rPr>
          <w:bCs/>
          <w:sz w:val="28"/>
          <w:szCs w:val="28"/>
        </w:rPr>
        <w:t>«</w:t>
      </w:r>
      <w:r w:rsidRPr="00100241">
        <w:rPr>
          <w:b/>
          <w:bCs/>
          <w:sz w:val="28"/>
          <w:szCs w:val="28"/>
        </w:rPr>
        <w:t>18.</w:t>
      </w:r>
      <w:r w:rsidRPr="00304DD4">
        <w:rPr>
          <w:bCs/>
          <w:sz w:val="28"/>
          <w:szCs w:val="28"/>
        </w:rPr>
        <w:t xml:space="preserve"> Муниципальному служащему в связи с прохождением муниципальной службы запрещено заниматься предпринимательской деятельностью</w:t>
      </w:r>
      <w:r>
        <w:rPr>
          <w:bCs/>
          <w:sz w:val="28"/>
          <w:szCs w:val="28"/>
        </w:rPr>
        <w:t xml:space="preserve"> лично или через доверенных лиц.</w:t>
      </w:r>
    </w:p>
    <w:p w:rsidR="00304DD4" w:rsidRPr="00304DD4" w:rsidRDefault="00304DD4" w:rsidP="00F0182A">
      <w:pPr>
        <w:jc w:val="both"/>
        <w:rPr>
          <w:bCs/>
          <w:sz w:val="28"/>
          <w:szCs w:val="28"/>
        </w:rPr>
      </w:pPr>
      <w:r w:rsidRPr="00100241">
        <w:rPr>
          <w:b/>
          <w:bCs/>
          <w:sz w:val="28"/>
          <w:szCs w:val="28"/>
        </w:rPr>
        <w:t>19.</w:t>
      </w:r>
      <w:r w:rsidRPr="00304DD4">
        <w:rPr>
          <w:bCs/>
          <w:sz w:val="28"/>
          <w:szCs w:val="28"/>
        </w:rPr>
        <w:t xml:space="preserve"> Муниципальный служащий обязан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w:t>
      </w:r>
      <w:r w:rsidRPr="00304DD4">
        <w:rPr>
          <w:bCs/>
          <w:sz w:val="28"/>
          <w:szCs w:val="28"/>
        </w:rPr>
        <w:lastRenderedPageBreak/>
        <w:t>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304DD4" w:rsidRDefault="00304DD4" w:rsidP="00F0182A">
      <w:pPr>
        <w:jc w:val="both"/>
        <w:rPr>
          <w:bCs/>
          <w:sz w:val="28"/>
          <w:szCs w:val="28"/>
        </w:rPr>
      </w:pPr>
      <w:r w:rsidRPr="00100241">
        <w:rPr>
          <w:b/>
          <w:bCs/>
          <w:sz w:val="28"/>
          <w:szCs w:val="28"/>
        </w:rPr>
        <w:t>20.</w:t>
      </w:r>
      <w:r w:rsidRPr="00304DD4">
        <w:rPr>
          <w:bCs/>
          <w:sz w:val="28"/>
          <w:szCs w:val="28"/>
        </w:rPr>
        <w:t xml:space="preserve"> Муниципальный служащий обязан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w:t>
      </w:r>
      <w:r w:rsidR="00100241">
        <w:rPr>
          <w:bCs/>
          <w:sz w:val="28"/>
          <w:szCs w:val="28"/>
        </w:rPr>
        <w:t>итории иностранного государства.»;</w:t>
      </w:r>
    </w:p>
    <w:p w:rsidR="00100241" w:rsidRDefault="00100241" w:rsidP="002B2DCE">
      <w:pPr>
        <w:spacing w:before="240"/>
        <w:jc w:val="both"/>
        <w:rPr>
          <w:bCs/>
          <w:sz w:val="28"/>
          <w:szCs w:val="28"/>
        </w:rPr>
      </w:pPr>
      <w:r>
        <w:rPr>
          <w:bCs/>
          <w:sz w:val="28"/>
          <w:szCs w:val="28"/>
        </w:rPr>
        <w:t>1.3. Пункт 11 раздела 2 Кодекса изложить в следующей редакции:</w:t>
      </w:r>
    </w:p>
    <w:p w:rsidR="00100241" w:rsidRPr="002B2DCE" w:rsidRDefault="00100241" w:rsidP="00F0182A">
      <w:pPr>
        <w:jc w:val="both"/>
        <w:rPr>
          <w:bCs/>
          <w:sz w:val="28"/>
          <w:szCs w:val="28"/>
        </w:rPr>
      </w:pPr>
      <w:r w:rsidRPr="00100241">
        <w:rPr>
          <w:sz w:val="28"/>
          <w:szCs w:val="28"/>
        </w:rPr>
        <w:t>«</w:t>
      </w:r>
      <w:r w:rsidRPr="00100241">
        <w:rPr>
          <w:b/>
          <w:sz w:val="28"/>
          <w:szCs w:val="28"/>
        </w:rPr>
        <w:t>11.</w:t>
      </w:r>
      <w:r w:rsidRPr="00100241">
        <w:rPr>
          <w:sz w:val="28"/>
          <w:szCs w:val="28"/>
        </w:rPr>
        <w:t xml:space="preserve">  Муниципальному служащему запрещается получать в связи с исполнением им должностных обязанностей вознаграждения от физических и юридических лиц (подарки, денежное вознаграждение, ссуды, услуги материального характера, плату за развлечения, отдых, за пользование транспортом и иные вознаграждения). </w:t>
      </w:r>
      <w:r w:rsidRPr="002B2DCE">
        <w:rPr>
          <w:bCs/>
          <w:sz w:val="28"/>
          <w:szCs w:val="28"/>
        </w:rPr>
        <w:t>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w:t>
      </w:r>
      <w:r w:rsidR="002B2DCE">
        <w:rPr>
          <w:bCs/>
          <w:sz w:val="28"/>
          <w:szCs w:val="28"/>
        </w:rPr>
        <w:t>».</w:t>
      </w:r>
    </w:p>
    <w:p w:rsidR="00626EF9" w:rsidRPr="00E4752F" w:rsidRDefault="00626EF9" w:rsidP="00626EF9">
      <w:pPr>
        <w:spacing w:before="100" w:beforeAutospacing="1" w:after="100" w:afterAutospacing="1"/>
        <w:jc w:val="both"/>
      </w:pPr>
      <w:r w:rsidRPr="0033289F">
        <w:rPr>
          <w:b/>
          <w:sz w:val="28"/>
          <w:szCs w:val="28"/>
        </w:rPr>
        <w:t>2.</w:t>
      </w:r>
      <w:r w:rsidRPr="00E4752F">
        <w:rPr>
          <w:sz w:val="28"/>
          <w:szCs w:val="28"/>
        </w:rPr>
        <w:t xml:space="preserve"> Довести до сведения муниципальных служащих и обеспечить его соблюдение.</w:t>
      </w:r>
    </w:p>
    <w:p w:rsidR="00626EF9" w:rsidRPr="00E4752F" w:rsidRDefault="00626EF9" w:rsidP="00626EF9">
      <w:pPr>
        <w:spacing w:before="100" w:beforeAutospacing="1" w:after="100" w:afterAutospacing="1"/>
        <w:jc w:val="both"/>
      </w:pPr>
      <w:r w:rsidRPr="0033289F">
        <w:rPr>
          <w:b/>
          <w:sz w:val="28"/>
          <w:szCs w:val="28"/>
        </w:rPr>
        <w:t>3.</w:t>
      </w:r>
      <w:r w:rsidRPr="00E4752F">
        <w:rPr>
          <w:sz w:val="28"/>
          <w:szCs w:val="28"/>
        </w:rPr>
        <w:t xml:space="preserve"> Настоящее постановление подлежит официальному опубликованию.</w:t>
      </w:r>
    </w:p>
    <w:p w:rsidR="00626EF9" w:rsidRPr="00E4752F" w:rsidRDefault="00F0182A" w:rsidP="00626EF9">
      <w:pPr>
        <w:spacing w:before="100" w:beforeAutospacing="1" w:after="100" w:afterAutospacing="1"/>
        <w:jc w:val="both"/>
      </w:pPr>
      <w:r>
        <w:rPr>
          <w:b/>
          <w:sz w:val="28"/>
          <w:szCs w:val="28"/>
        </w:rPr>
        <w:t>4</w:t>
      </w:r>
      <w:r w:rsidR="00626EF9" w:rsidRPr="0033289F">
        <w:rPr>
          <w:b/>
          <w:sz w:val="28"/>
          <w:szCs w:val="28"/>
        </w:rPr>
        <w:t>.</w:t>
      </w:r>
      <w:r w:rsidR="00626EF9" w:rsidRPr="00E4752F">
        <w:rPr>
          <w:sz w:val="28"/>
          <w:szCs w:val="28"/>
        </w:rPr>
        <w:t xml:space="preserve"> Организацию выполнения настоящего постановления </w:t>
      </w:r>
      <w:r w:rsidR="00626EF9">
        <w:rPr>
          <w:sz w:val="28"/>
          <w:szCs w:val="28"/>
        </w:rPr>
        <w:t>оставляю за собой.</w:t>
      </w:r>
    </w:p>
    <w:p w:rsidR="00626EF9" w:rsidRDefault="00626EF9" w:rsidP="00F0182A">
      <w:pPr>
        <w:jc w:val="both"/>
        <w:rPr>
          <w:sz w:val="28"/>
          <w:szCs w:val="28"/>
        </w:rPr>
      </w:pPr>
      <w:r w:rsidRPr="00E4752F">
        <w:rPr>
          <w:sz w:val="28"/>
          <w:szCs w:val="28"/>
        </w:rPr>
        <w:t xml:space="preserve"> Глава </w:t>
      </w:r>
      <w:r>
        <w:rPr>
          <w:sz w:val="28"/>
          <w:szCs w:val="28"/>
        </w:rPr>
        <w:t>М</w:t>
      </w:r>
      <w:r w:rsidR="00F802B7">
        <w:rPr>
          <w:sz w:val="28"/>
          <w:szCs w:val="28"/>
        </w:rPr>
        <w:t>отор</w:t>
      </w:r>
      <w:r>
        <w:rPr>
          <w:sz w:val="28"/>
          <w:szCs w:val="28"/>
        </w:rPr>
        <w:t>ского</w:t>
      </w:r>
    </w:p>
    <w:p w:rsidR="00626EF9" w:rsidRPr="00E4752F" w:rsidRDefault="00626EF9" w:rsidP="00626EF9">
      <w:pPr>
        <w:outlineLvl w:val="0"/>
      </w:pPr>
      <w:r>
        <w:rPr>
          <w:sz w:val="28"/>
          <w:szCs w:val="28"/>
        </w:rPr>
        <w:t>сельского поселения                                             В.</w:t>
      </w:r>
      <w:r w:rsidR="00F802B7">
        <w:rPr>
          <w:sz w:val="28"/>
          <w:szCs w:val="28"/>
        </w:rPr>
        <w:t>А.Федорко</w:t>
      </w:r>
    </w:p>
    <w:p w:rsidR="0033289F" w:rsidRDefault="0033289F" w:rsidP="00626EF9">
      <w:pPr>
        <w:spacing w:before="100" w:beforeAutospacing="1" w:after="100" w:afterAutospacing="1"/>
        <w:jc w:val="right"/>
        <w:outlineLvl w:val="0"/>
        <w:rPr>
          <w:sz w:val="26"/>
          <w:szCs w:val="26"/>
        </w:rPr>
      </w:pPr>
    </w:p>
    <w:p w:rsidR="00707298" w:rsidRDefault="00707298" w:rsidP="00626EF9">
      <w:pPr>
        <w:jc w:val="right"/>
        <w:outlineLvl w:val="0"/>
        <w:rPr>
          <w:sz w:val="26"/>
          <w:szCs w:val="26"/>
        </w:rPr>
      </w:pPr>
    </w:p>
    <w:p w:rsidR="00707298" w:rsidRDefault="00707298" w:rsidP="00626EF9">
      <w:pPr>
        <w:jc w:val="right"/>
        <w:outlineLvl w:val="0"/>
        <w:rPr>
          <w:sz w:val="26"/>
          <w:szCs w:val="26"/>
        </w:rPr>
      </w:pPr>
    </w:p>
    <w:p w:rsidR="00F0182A" w:rsidRDefault="00F0182A" w:rsidP="00626EF9">
      <w:pPr>
        <w:jc w:val="right"/>
        <w:outlineLvl w:val="0"/>
        <w:rPr>
          <w:sz w:val="26"/>
          <w:szCs w:val="26"/>
        </w:rPr>
      </w:pPr>
    </w:p>
    <w:sectPr w:rsidR="00F0182A" w:rsidSect="00B51A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626EF9"/>
    <w:rsid w:val="00020A28"/>
    <w:rsid w:val="00074733"/>
    <w:rsid w:val="00100241"/>
    <w:rsid w:val="00146A98"/>
    <w:rsid w:val="002744A6"/>
    <w:rsid w:val="002B2DCE"/>
    <w:rsid w:val="00304DD4"/>
    <w:rsid w:val="0033289F"/>
    <w:rsid w:val="00441095"/>
    <w:rsid w:val="004E449B"/>
    <w:rsid w:val="005B4AD1"/>
    <w:rsid w:val="005C5EE4"/>
    <w:rsid w:val="00626EF9"/>
    <w:rsid w:val="00707298"/>
    <w:rsid w:val="00741EF0"/>
    <w:rsid w:val="009E3F6D"/>
    <w:rsid w:val="00A43F19"/>
    <w:rsid w:val="00A77B00"/>
    <w:rsid w:val="00B51A43"/>
    <w:rsid w:val="00BA7BE5"/>
    <w:rsid w:val="00BE2972"/>
    <w:rsid w:val="00C328EA"/>
    <w:rsid w:val="00E9006D"/>
    <w:rsid w:val="00F0182A"/>
    <w:rsid w:val="00F802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6EF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F0182A"/>
    <w:rPr>
      <w:strike w:val="0"/>
      <w:dstrike w:val="0"/>
      <w:color w:val="3272C0"/>
      <w:u w:val="none"/>
      <w:effect w:val="none"/>
      <w:shd w:val="clear" w:color="auto" w:fill="auto"/>
    </w:rPr>
  </w:style>
</w:styles>
</file>

<file path=word/webSettings.xml><?xml version="1.0" encoding="utf-8"?>
<w:webSettings xmlns:r="http://schemas.openxmlformats.org/officeDocument/2006/relationships" xmlns:w="http://schemas.openxmlformats.org/wordprocessingml/2006/main">
  <w:divs>
    <w:div w:id="1267077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e.garant.ru/70681384/1a0c1883ff991931ae43ef078ff4cbd5/" TargetMode="External"/><Relationship Id="rId3" Type="http://schemas.openxmlformats.org/officeDocument/2006/relationships/settings" Target="settings.xml"/><Relationship Id="rId7" Type="http://schemas.openxmlformats.org/officeDocument/2006/relationships/hyperlink" Target="https://base.garant.ru/195553/55fbceb9f7a695a215a447f752a7d31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consultantplus://offline/ref=AAF5E49F1096B814DE314072C8A9AC3D81B5C767223CEDAFB3F00EF074581CK" TargetMode="External"/><Relationship Id="rId5" Type="http://schemas.openxmlformats.org/officeDocument/2006/relationships/hyperlink" Target="consultantplus://offline/ref=AAF5E49F1096B814DE314072C8A9AC3D81B5C869273CEDAFB3F00EF0748C505F93F29B18561E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AFA71C9-2B58-4ED9-AAA8-25BE91483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1</Pages>
  <Words>674</Words>
  <Characters>3843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Моторки</cp:lastModifiedBy>
  <cp:revision>12</cp:revision>
  <cp:lastPrinted>2022-04-22T08:04:00Z</cp:lastPrinted>
  <dcterms:created xsi:type="dcterms:W3CDTF">2019-06-17T11:04:00Z</dcterms:created>
  <dcterms:modified xsi:type="dcterms:W3CDTF">2024-11-07T07:46:00Z</dcterms:modified>
</cp:coreProperties>
</file>