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321" w:rsidRPr="00311321" w:rsidRDefault="00311321" w:rsidP="003113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321">
        <w:rPr>
          <w:rFonts w:ascii="Times New Roman" w:hAnsi="Times New Roman" w:cs="Times New Roman"/>
          <w:b/>
          <w:sz w:val="28"/>
          <w:szCs w:val="28"/>
        </w:rPr>
        <w:t>АДМИНИСТРАЦИЯ МОТОРСКОГО СЕЛЬСКОГО ПОСЕЛЕНИЯ КИЛЬМЕЗСКОГО РАЙОНА КИРОВСКОЙ ОБЛАСТИ</w:t>
      </w:r>
    </w:p>
    <w:p w:rsidR="00311321" w:rsidRPr="00311321" w:rsidRDefault="00311321" w:rsidP="003113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321" w:rsidRPr="00311321" w:rsidRDefault="00311321" w:rsidP="003113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321" w:rsidRPr="00311321" w:rsidRDefault="00311321" w:rsidP="003113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32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11321" w:rsidRPr="008A44AE" w:rsidRDefault="00311321" w:rsidP="00311321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11321" w:rsidRPr="008A44AE" w:rsidRDefault="00311321" w:rsidP="00311321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A44AE">
        <w:rPr>
          <w:rFonts w:ascii="Times New Roman" w:hAnsi="Times New Roman" w:cs="Times New Roman"/>
          <w:sz w:val="28"/>
          <w:szCs w:val="28"/>
        </w:rPr>
        <w:t xml:space="preserve">15.05.2025                                                                        </w:t>
      </w:r>
      <w:r w:rsidR="008A44AE" w:rsidRPr="008A44AE">
        <w:rPr>
          <w:rFonts w:ascii="Times New Roman" w:hAnsi="Times New Roman" w:cs="Times New Roman"/>
          <w:sz w:val="28"/>
          <w:szCs w:val="28"/>
        </w:rPr>
        <w:t xml:space="preserve">                              №30</w:t>
      </w:r>
    </w:p>
    <w:p w:rsidR="00311321" w:rsidRPr="00311321" w:rsidRDefault="00311321" w:rsidP="003113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1321" w:rsidRPr="00311321" w:rsidRDefault="00311321" w:rsidP="003113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1321">
        <w:rPr>
          <w:rFonts w:ascii="Times New Roman" w:hAnsi="Times New Roman" w:cs="Times New Roman"/>
          <w:sz w:val="28"/>
          <w:szCs w:val="28"/>
        </w:rPr>
        <w:t>д.Надежда</w:t>
      </w:r>
    </w:p>
    <w:p w:rsidR="00B8652E" w:rsidRPr="00F52C6F" w:rsidRDefault="00B8652E" w:rsidP="00311321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2126CE" w:rsidRPr="002126CE" w:rsidRDefault="00B8652E" w:rsidP="002126CE">
      <w:pPr>
        <w:pStyle w:val="20"/>
        <w:shd w:val="clear" w:color="auto" w:fill="auto"/>
        <w:spacing w:before="0" w:after="0"/>
        <w:rPr>
          <w:b/>
          <w:sz w:val="28"/>
          <w:szCs w:val="28"/>
        </w:rPr>
      </w:pPr>
      <w:r w:rsidRPr="002126CE">
        <w:rPr>
          <w:b/>
          <w:sz w:val="28"/>
          <w:szCs w:val="28"/>
        </w:rPr>
        <w:t>О внесени</w:t>
      </w:r>
      <w:r w:rsidR="002126CE" w:rsidRPr="002126CE">
        <w:rPr>
          <w:b/>
          <w:sz w:val="28"/>
          <w:szCs w:val="28"/>
        </w:rPr>
        <w:t xml:space="preserve">и </w:t>
      </w:r>
      <w:r w:rsidR="00311321">
        <w:rPr>
          <w:b/>
          <w:sz w:val="28"/>
          <w:szCs w:val="28"/>
        </w:rPr>
        <w:t>изменений в постановление от 16</w:t>
      </w:r>
      <w:r w:rsidRPr="002126CE">
        <w:rPr>
          <w:b/>
          <w:sz w:val="28"/>
          <w:szCs w:val="28"/>
        </w:rPr>
        <w:t>.0</w:t>
      </w:r>
      <w:r w:rsidR="00311321">
        <w:rPr>
          <w:b/>
          <w:sz w:val="28"/>
          <w:szCs w:val="28"/>
        </w:rPr>
        <w:t>6</w:t>
      </w:r>
      <w:r w:rsidR="002126CE" w:rsidRPr="002126CE">
        <w:rPr>
          <w:b/>
          <w:sz w:val="28"/>
          <w:szCs w:val="28"/>
        </w:rPr>
        <w:t>.2022 № 1</w:t>
      </w:r>
      <w:r w:rsidR="00311321">
        <w:rPr>
          <w:b/>
          <w:sz w:val="28"/>
          <w:szCs w:val="28"/>
        </w:rPr>
        <w:t>6/2</w:t>
      </w:r>
    </w:p>
    <w:p w:rsidR="00B8652E" w:rsidRPr="002126CE" w:rsidRDefault="00B8652E" w:rsidP="00755551">
      <w:pPr>
        <w:pStyle w:val="20"/>
        <w:shd w:val="clear" w:color="auto" w:fill="auto"/>
        <w:spacing w:before="0" w:after="0"/>
        <w:rPr>
          <w:b/>
          <w:sz w:val="28"/>
          <w:szCs w:val="28"/>
        </w:rPr>
      </w:pPr>
      <w:r w:rsidRPr="002126CE">
        <w:rPr>
          <w:b/>
          <w:sz w:val="28"/>
          <w:szCs w:val="28"/>
        </w:rPr>
        <w:t>«</w:t>
      </w:r>
      <w:r w:rsidR="002126CE" w:rsidRPr="002126CE">
        <w:rPr>
          <w:b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311321">
        <w:rPr>
          <w:b/>
          <w:sz w:val="28"/>
          <w:szCs w:val="28"/>
        </w:rPr>
        <w:t xml:space="preserve"> </w:t>
      </w:r>
      <w:r w:rsidR="002126CE" w:rsidRPr="002126CE">
        <w:rPr>
          <w:b/>
          <w:sz w:val="28"/>
          <w:szCs w:val="28"/>
        </w:rPr>
        <w:t>«Присвоение адреса объекту адресации, изменение</w:t>
      </w:r>
      <w:r w:rsidR="00311321">
        <w:rPr>
          <w:b/>
          <w:sz w:val="28"/>
          <w:szCs w:val="28"/>
        </w:rPr>
        <w:t xml:space="preserve"> </w:t>
      </w:r>
      <w:r w:rsidR="002126CE" w:rsidRPr="002126CE">
        <w:rPr>
          <w:b/>
          <w:sz w:val="28"/>
          <w:szCs w:val="28"/>
        </w:rPr>
        <w:t>и аннулирование такого адреса»</w:t>
      </w:r>
      <w:r w:rsidRPr="002126CE">
        <w:rPr>
          <w:b/>
          <w:sz w:val="28"/>
          <w:szCs w:val="28"/>
        </w:rPr>
        <w:t>»</w:t>
      </w:r>
    </w:p>
    <w:p w:rsidR="00755551" w:rsidRDefault="00755551" w:rsidP="00D408CB">
      <w:pPr>
        <w:tabs>
          <w:tab w:val="left" w:pos="9356"/>
        </w:tabs>
        <w:spacing w:before="240" w:after="0" w:line="276" w:lineRule="auto"/>
        <w:ind w:left="28" w:right="57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(изменения от 26.12.2024 № 494-ФЗ) «Об организации предоставления государственных и муниципальных услуг», администрация </w:t>
      </w:r>
      <w:r w:rsidR="00311321">
        <w:rPr>
          <w:rFonts w:ascii="Times New Roman" w:hAnsi="Times New Roman" w:cs="Times New Roman"/>
          <w:sz w:val="28"/>
          <w:szCs w:val="28"/>
        </w:rPr>
        <w:t>Моторского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11321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E7F49" w:rsidRPr="00CD071D" w:rsidRDefault="00BE7F49" w:rsidP="00BE7F4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71D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r w:rsidR="00311321">
        <w:rPr>
          <w:rFonts w:ascii="Times New Roman" w:hAnsi="Times New Roman" w:cs="Times New Roman"/>
          <w:sz w:val="28"/>
          <w:szCs w:val="28"/>
        </w:rPr>
        <w:t xml:space="preserve">Моторского </w:t>
      </w:r>
      <w:r w:rsidRPr="00CD071D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311321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1132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.2022</w:t>
      </w:r>
      <w:r w:rsidR="00311321">
        <w:rPr>
          <w:rFonts w:ascii="Times New Roman" w:hAnsi="Times New Roman" w:cs="Times New Roman"/>
          <w:sz w:val="28"/>
          <w:szCs w:val="28"/>
        </w:rPr>
        <w:t xml:space="preserve"> </w:t>
      </w:r>
      <w:r w:rsidRPr="00BE7F49">
        <w:rPr>
          <w:rFonts w:ascii="Times New Roman" w:hAnsi="Times New Roman" w:cs="Times New Roman"/>
          <w:sz w:val="28"/>
          <w:szCs w:val="28"/>
        </w:rPr>
        <w:t>№1</w:t>
      </w:r>
      <w:r w:rsidR="00311321">
        <w:rPr>
          <w:rFonts w:ascii="Times New Roman" w:hAnsi="Times New Roman" w:cs="Times New Roman"/>
          <w:sz w:val="28"/>
          <w:szCs w:val="28"/>
        </w:rPr>
        <w:t>6/2</w:t>
      </w:r>
      <w:r w:rsidRPr="00BE7F4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  <w:r w:rsidRPr="00CD071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E7F49" w:rsidRPr="00FA25C4" w:rsidRDefault="00BE7F49" w:rsidP="00BE7F4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</w:rPr>
      </w:pPr>
      <w:r w:rsidRPr="00FA25C4">
        <w:rPr>
          <w:rFonts w:ascii="Times New Roman" w:hAnsi="Times New Roman" w:cs="Times New Roman"/>
          <w:b w:val="0"/>
          <w:sz w:val="28"/>
        </w:rPr>
        <w:t xml:space="preserve">1.1. В разделе </w:t>
      </w:r>
      <w:r w:rsidRPr="00FA25C4">
        <w:rPr>
          <w:rFonts w:ascii="Times New Roman" w:hAnsi="Times New Roman" w:cs="Times New Roman"/>
          <w:b w:val="0"/>
          <w:sz w:val="28"/>
          <w:lang w:val="en-US"/>
        </w:rPr>
        <w:t>II</w:t>
      </w:r>
      <w:r w:rsidRPr="00FA25C4">
        <w:rPr>
          <w:rFonts w:ascii="Times New Roman" w:hAnsi="Times New Roman" w:cs="Times New Roman"/>
          <w:b w:val="0"/>
          <w:sz w:val="28"/>
        </w:rPr>
        <w:t xml:space="preserve"> в пункте 2.14. первый абзац изложить в новой редакции:</w:t>
      </w:r>
    </w:p>
    <w:p w:rsidR="00BE7F49" w:rsidRPr="00CD071D" w:rsidRDefault="00BE7F49" w:rsidP="00BE7F49">
      <w:pPr>
        <w:pStyle w:val="ConsPlusTitle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FA25C4">
        <w:rPr>
          <w:rFonts w:ascii="Times New Roman" w:hAnsi="Times New Roman" w:cs="Times New Roman"/>
          <w:b w:val="0"/>
          <w:sz w:val="28"/>
        </w:rPr>
        <w:t>«</w:t>
      </w:r>
      <w:bookmarkStart w:id="0" w:name="_Hlk191289665"/>
      <w:r w:rsidR="00CA1D4A" w:rsidRPr="00FA25C4">
        <w:rPr>
          <w:rFonts w:ascii="Times New Roman" w:hAnsi="Times New Roman" w:cs="Times New Roman"/>
          <w:b w:val="0"/>
          <w:sz w:val="28"/>
        </w:rPr>
        <w:t xml:space="preserve">В случае представления заявления при личном обращении Заявителя </w:t>
      </w:r>
      <w:r w:rsidR="00FA25C4" w:rsidRPr="00FA25C4">
        <w:rPr>
          <w:rFonts w:ascii="Times New Roman" w:hAnsi="Times New Roman" w:cs="Times New Roman"/>
          <w:b w:val="0"/>
          <w:sz w:val="28"/>
        </w:rPr>
        <w:t>или представителя заявителя предоставляется д</w:t>
      </w:r>
      <w:r w:rsidRPr="00FA25C4">
        <w:rPr>
          <w:rFonts w:ascii="Times New Roman" w:hAnsi="Times New Roman"/>
          <w:b w:val="0"/>
          <w:sz w:val="28"/>
          <w:szCs w:val="28"/>
        </w:rPr>
        <w:t xml:space="preserve">окумент, удостоверяющий личность </w:t>
      </w:r>
      <w:r w:rsidR="00FA25C4" w:rsidRPr="00FA25C4">
        <w:rPr>
          <w:rFonts w:ascii="Times New Roman" w:hAnsi="Times New Roman"/>
          <w:b w:val="0"/>
          <w:sz w:val="28"/>
          <w:szCs w:val="28"/>
        </w:rPr>
        <w:t>З</w:t>
      </w:r>
      <w:r w:rsidRPr="00FA25C4">
        <w:rPr>
          <w:rFonts w:ascii="Times New Roman" w:hAnsi="Times New Roman"/>
          <w:b w:val="0"/>
          <w:sz w:val="28"/>
          <w:szCs w:val="28"/>
        </w:rPr>
        <w:t>аявителя</w:t>
      </w:r>
      <w:bookmarkEnd w:id="0"/>
      <w:r w:rsidRPr="00FA25C4">
        <w:rPr>
          <w:rFonts w:ascii="Times New Roman" w:hAnsi="Times New Roman"/>
          <w:b w:val="0"/>
          <w:sz w:val="28"/>
          <w:szCs w:val="28"/>
        </w:rPr>
        <w:t xml:space="preserve"> или представителя</w:t>
      </w:r>
      <w:r w:rsidR="00FA25C4" w:rsidRPr="00FA25C4">
        <w:rPr>
          <w:rFonts w:ascii="Times New Roman" w:hAnsi="Times New Roman"/>
          <w:b w:val="0"/>
          <w:sz w:val="28"/>
          <w:szCs w:val="28"/>
        </w:rPr>
        <w:t xml:space="preserve"> З</w:t>
      </w:r>
      <w:r w:rsidRPr="00FA25C4">
        <w:rPr>
          <w:rFonts w:ascii="Times New Roman" w:hAnsi="Times New Roman"/>
          <w:b w:val="0"/>
          <w:sz w:val="28"/>
          <w:szCs w:val="28"/>
        </w:rPr>
        <w:t>аявителя либо посредством идентификации и (или) аутентификации личности физического лица с использованием биометрических персональных данных (при наличии технической возможности)».</w:t>
      </w:r>
    </w:p>
    <w:p w:rsidR="00BE7F49" w:rsidRPr="00BE7F49" w:rsidRDefault="00BE7F49" w:rsidP="00BE7F49">
      <w:pPr>
        <w:pStyle w:val="ConsPlusTitle"/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CD071D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CD071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CD071D">
        <w:rPr>
          <w:rFonts w:ascii="Times New Roman" w:hAnsi="Times New Roman"/>
          <w:b w:val="0"/>
          <w:sz w:val="28"/>
          <w:szCs w:val="28"/>
        </w:rPr>
        <w:t xml:space="preserve">В </w:t>
      </w:r>
      <w:r w:rsidRPr="00BE7F49">
        <w:rPr>
          <w:rFonts w:ascii="Times New Roman" w:hAnsi="Times New Roman"/>
          <w:b w:val="0"/>
          <w:sz w:val="28"/>
          <w:szCs w:val="28"/>
        </w:rPr>
        <w:t xml:space="preserve">разделе </w:t>
      </w:r>
      <w:r w:rsidRPr="00BE7F49">
        <w:rPr>
          <w:rFonts w:ascii="Times New Roman" w:hAnsi="Times New Roman" w:cs="Times New Roman"/>
          <w:b w:val="0"/>
          <w:sz w:val="28"/>
          <w:lang w:val="en-US"/>
        </w:rPr>
        <w:t>II</w:t>
      </w:r>
      <w:r w:rsidRPr="00BE7F49">
        <w:rPr>
          <w:rFonts w:ascii="Times New Roman" w:hAnsi="Times New Roman"/>
          <w:b w:val="0"/>
          <w:sz w:val="28"/>
          <w:szCs w:val="28"/>
        </w:rPr>
        <w:t xml:space="preserve"> пункт 2.28. изложить в новой редакции: </w:t>
      </w:r>
    </w:p>
    <w:p w:rsidR="00BE7F49" w:rsidRPr="00CD071D" w:rsidRDefault="00BE7F49" w:rsidP="00BE7F49">
      <w:pPr>
        <w:pStyle w:val="ConsPlusTitle"/>
        <w:jc w:val="both"/>
        <w:rPr>
          <w:rFonts w:ascii="Times New Roman" w:hAnsi="Times New Roman"/>
          <w:sz w:val="28"/>
          <w:szCs w:val="28"/>
        </w:rPr>
      </w:pPr>
      <w:r w:rsidRPr="00BE7F49">
        <w:rPr>
          <w:rFonts w:ascii="Times New Roman" w:hAnsi="Times New Roman"/>
          <w:b w:val="0"/>
          <w:sz w:val="28"/>
          <w:szCs w:val="28"/>
        </w:rPr>
        <w:t>«2.28.Максимальный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 составляет не более 15 минут.».</w:t>
      </w:r>
    </w:p>
    <w:p w:rsidR="00BE7F49" w:rsidRPr="00CD071D" w:rsidRDefault="00BE7F49" w:rsidP="00BE7F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71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D071D">
        <w:rPr>
          <w:rFonts w:ascii="Times New Roman" w:hAnsi="Times New Roman" w:cs="Times New Roman"/>
          <w:sz w:val="28"/>
          <w:szCs w:val="28"/>
        </w:rPr>
        <w:t>.  В разде</w:t>
      </w:r>
      <w:r w:rsidRPr="00BE7F49">
        <w:rPr>
          <w:rFonts w:ascii="Times New Roman" w:hAnsi="Times New Roman" w:cs="Times New Roman"/>
          <w:sz w:val="28"/>
          <w:szCs w:val="28"/>
        </w:rPr>
        <w:t xml:space="preserve">ле </w:t>
      </w:r>
      <w:r w:rsidRPr="00BE7F49">
        <w:rPr>
          <w:rFonts w:ascii="Times New Roman" w:hAnsi="Times New Roman" w:cs="Times New Roman"/>
          <w:sz w:val="28"/>
          <w:lang w:val="en-US"/>
        </w:rPr>
        <w:t>II</w:t>
      </w:r>
      <w:r w:rsidRPr="00CD071D">
        <w:rPr>
          <w:rFonts w:ascii="Times New Roman" w:hAnsi="Times New Roman" w:cs="Times New Roman"/>
          <w:sz w:val="28"/>
          <w:szCs w:val="28"/>
        </w:rPr>
        <w:t xml:space="preserve"> наименование пункта 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D071D">
        <w:rPr>
          <w:rFonts w:ascii="Times New Roman" w:hAnsi="Times New Roman" w:cs="Times New Roman"/>
          <w:sz w:val="28"/>
          <w:szCs w:val="28"/>
        </w:rPr>
        <w:t>0.  изложить в новой редакции: «</w:t>
      </w:r>
      <w:r w:rsidRPr="00CD071D">
        <w:rPr>
          <w:rFonts w:ascii="Times New Roman" w:hAnsi="Times New Roman"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размещению и оформлению визуальной, текстовой и мультимедийной информации о порядке </w:t>
      </w:r>
      <w:r w:rsidRPr="00CD071D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:rsidR="00BE7F49" w:rsidRPr="00CD071D" w:rsidRDefault="00BE7F49" w:rsidP="00BE7F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D071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D071D">
        <w:rPr>
          <w:rFonts w:ascii="Times New Roman" w:hAnsi="Times New Roman" w:cs="Times New Roman"/>
          <w:sz w:val="28"/>
          <w:szCs w:val="28"/>
        </w:rPr>
        <w:t xml:space="preserve">. Раздел </w:t>
      </w:r>
      <w:r w:rsidRPr="00CD071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D071D">
        <w:rPr>
          <w:rFonts w:ascii="Times New Roman" w:hAnsi="Times New Roman" w:cs="Times New Roman"/>
          <w:sz w:val="28"/>
          <w:szCs w:val="28"/>
        </w:rPr>
        <w:t>. «</w:t>
      </w:r>
      <w:r w:rsidRPr="00CD071D">
        <w:rPr>
          <w:rFonts w:ascii="Times New Roman" w:hAnsi="Times New Roman"/>
          <w:color w:val="000000"/>
          <w:sz w:val="28"/>
          <w:szCs w:val="28"/>
        </w:rPr>
        <w:t>Формы контроля за исполнением административного регламента» исключить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E7F49" w:rsidRPr="00CD071D" w:rsidRDefault="00BE7F49" w:rsidP="00311321">
      <w:pPr>
        <w:pStyle w:val="10"/>
        <w:tabs>
          <w:tab w:val="left" w:pos="1246"/>
        </w:tabs>
        <w:ind w:left="0" w:firstLine="709"/>
        <w:rPr>
          <w:b w:val="0"/>
          <w:bCs w:val="0"/>
        </w:rPr>
      </w:pPr>
      <w:r w:rsidRPr="00CD071D">
        <w:rPr>
          <w:b w:val="0"/>
          <w:bCs w:val="0"/>
          <w:color w:val="000000"/>
        </w:rPr>
        <w:t>1.</w:t>
      </w:r>
      <w:r>
        <w:rPr>
          <w:b w:val="0"/>
          <w:bCs w:val="0"/>
          <w:color w:val="000000"/>
        </w:rPr>
        <w:t>5</w:t>
      </w:r>
      <w:r w:rsidRPr="00CD071D">
        <w:rPr>
          <w:b w:val="0"/>
          <w:bCs w:val="0"/>
          <w:color w:val="000000"/>
        </w:rPr>
        <w:t xml:space="preserve">. Раздел </w:t>
      </w:r>
      <w:r w:rsidRPr="00CD071D">
        <w:rPr>
          <w:b w:val="0"/>
          <w:bCs w:val="0"/>
          <w:lang w:val="en-US"/>
        </w:rPr>
        <w:t>V</w:t>
      </w:r>
      <w:r w:rsidRPr="00CD071D">
        <w:rPr>
          <w:b w:val="0"/>
          <w:bCs w:val="0"/>
        </w:rPr>
        <w:t>.</w:t>
      </w:r>
      <w:r w:rsidRPr="00CD071D">
        <w:rPr>
          <w:b w:val="0"/>
          <w:bCs w:val="0"/>
          <w:color w:val="000000"/>
        </w:rPr>
        <w:t>«</w:t>
      </w:r>
      <w:bookmarkStart w:id="1" w:name="_Hlk193114744"/>
      <w:r w:rsidRPr="00CD071D">
        <w:rPr>
          <w:b w:val="0"/>
          <w:bCs w:val="0"/>
        </w:rPr>
        <w:t xml:space="preserve">Досудебный (внесудебный) порядок обжалования решений и </w:t>
      </w:r>
      <w:r w:rsidR="00311321">
        <w:rPr>
          <w:b w:val="0"/>
          <w:bCs w:val="0"/>
        </w:rPr>
        <w:t xml:space="preserve">(или) </w:t>
      </w:r>
      <w:r w:rsidRPr="00CD071D">
        <w:rPr>
          <w:b w:val="0"/>
          <w:bCs w:val="0"/>
        </w:rPr>
        <w:t>действий</w:t>
      </w:r>
      <w:r w:rsidR="00311321">
        <w:rPr>
          <w:b w:val="0"/>
          <w:bCs w:val="0"/>
        </w:rPr>
        <w:t xml:space="preserve"> </w:t>
      </w:r>
      <w:r w:rsidRPr="00CD071D">
        <w:rPr>
          <w:b w:val="0"/>
          <w:bCs w:val="0"/>
        </w:rPr>
        <w:t>(бездействия)</w:t>
      </w:r>
      <w:r w:rsidR="00311321">
        <w:rPr>
          <w:b w:val="0"/>
          <w:bCs w:val="0"/>
        </w:rPr>
        <w:t xml:space="preserve"> </w:t>
      </w:r>
      <w:r w:rsidRPr="00CD071D">
        <w:rPr>
          <w:b w:val="0"/>
          <w:bCs w:val="0"/>
        </w:rPr>
        <w:t>органа</w:t>
      </w:r>
      <w:r>
        <w:rPr>
          <w:b w:val="0"/>
          <w:bCs w:val="0"/>
        </w:rPr>
        <w:t xml:space="preserve"> местного </w:t>
      </w:r>
      <w:r w:rsidR="00311321">
        <w:rPr>
          <w:b w:val="0"/>
          <w:bCs w:val="0"/>
        </w:rPr>
        <w:t>с</w:t>
      </w:r>
      <w:r>
        <w:rPr>
          <w:b w:val="0"/>
          <w:bCs w:val="0"/>
        </w:rPr>
        <w:t>амоуправления</w:t>
      </w:r>
      <w:r w:rsidRPr="00CD071D">
        <w:rPr>
          <w:b w:val="0"/>
          <w:bCs w:val="0"/>
        </w:rPr>
        <w:t>,</w:t>
      </w:r>
      <w:r w:rsidR="00311321">
        <w:rPr>
          <w:b w:val="0"/>
          <w:bCs w:val="0"/>
        </w:rPr>
        <w:t xml:space="preserve"> </w:t>
      </w:r>
      <w:r w:rsidRPr="00CD071D">
        <w:rPr>
          <w:b w:val="0"/>
          <w:bCs w:val="0"/>
        </w:rPr>
        <w:t>предоставляющего</w:t>
      </w:r>
      <w:r w:rsidR="00311321">
        <w:rPr>
          <w:b w:val="0"/>
          <w:bCs w:val="0"/>
        </w:rPr>
        <w:t xml:space="preserve"> </w:t>
      </w:r>
      <w:r w:rsidRPr="00CD071D">
        <w:rPr>
          <w:b w:val="0"/>
          <w:bCs w:val="0"/>
        </w:rPr>
        <w:t>муниципальную услугу,</w:t>
      </w:r>
      <w:r w:rsidR="00311321">
        <w:rPr>
          <w:b w:val="0"/>
          <w:bCs w:val="0"/>
        </w:rPr>
        <w:t xml:space="preserve"> </w:t>
      </w:r>
      <w:r w:rsidRPr="00CD071D">
        <w:rPr>
          <w:b w:val="0"/>
          <w:bCs w:val="0"/>
        </w:rPr>
        <w:t>а</w:t>
      </w:r>
      <w:r w:rsidR="00311321">
        <w:rPr>
          <w:b w:val="0"/>
          <w:bCs w:val="0"/>
        </w:rPr>
        <w:t xml:space="preserve"> </w:t>
      </w:r>
      <w:r w:rsidRPr="00CD071D">
        <w:rPr>
          <w:b w:val="0"/>
          <w:bCs w:val="0"/>
        </w:rPr>
        <w:t>также</w:t>
      </w:r>
      <w:r w:rsidR="00311321">
        <w:rPr>
          <w:b w:val="0"/>
          <w:bCs w:val="0"/>
        </w:rPr>
        <w:t xml:space="preserve"> </w:t>
      </w:r>
      <w:r w:rsidRPr="00CD071D">
        <w:rPr>
          <w:b w:val="0"/>
          <w:bCs w:val="0"/>
        </w:rPr>
        <w:t>их</w:t>
      </w:r>
      <w:r w:rsidR="00311321">
        <w:rPr>
          <w:b w:val="0"/>
          <w:bCs w:val="0"/>
        </w:rPr>
        <w:t xml:space="preserve"> </w:t>
      </w:r>
      <w:r w:rsidRPr="00CD071D">
        <w:rPr>
          <w:b w:val="0"/>
          <w:bCs w:val="0"/>
        </w:rPr>
        <w:t>должностных</w:t>
      </w:r>
      <w:r w:rsidR="00311321">
        <w:rPr>
          <w:b w:val="0"/>
          <w:bCs w:val="0"/>
        </w:rPr>
        <w:t xml:space="preserve"> </w:t>
      </w:r>
      <w:r w:rsidRPr="00CD071D">
        <w:rPr>
          <w:b w:val="0"/>
          <w:bCs w:val="0"/>
        </w:rPr>
        <w:t>лиц,</w:t>
      </w:r>
      <w:r w:rsidR="00311321">
        <w:rPr>
          <w:b w:val="0"/>
          <w:bCs w:val="0"/>
        </w:rPr>
        <w:t xml:space="preserve"> </w:t>
      </w:r>
      <w:r w:rsidRPr="00CD071D">
        <w:rPr>
          <w:b w:val="0"/>
          <w:bCs w:val="0"/>
        </w:rPr>
        <w:t>муниципальных  служащих</w:t>
      </w:r>
      <w:bookmarkEnd w:id="1"/>
      <w:r w:rsidRPr="00CD071D">
        <w:rPr>
          <w:b w:val="0"/>
          <w:bCs w:val="0"/>
        </w:rPr>
        <w:t xml:space="preserve">.» </w:t>
      </w:r>
      <w:r w:rsidR="00311321">
        <w:rPr>
          <w:b w:val="0"/>
          <w:bCs w:val="0"/>
        </w:rPr>
        <w:t xml:space="preserve"> </w:t>
      </w:r>
      <w:r w:rsidRPr="00CD071D">
        <w:rPr>
          <w:b w:val="0"/>
          <w:bCs w:val="0"/>
        </w:rPr>
        <w:t>исключить.</w:t>
      </w:r>
    </w:p>
    <w:p w:rsidR="00BE7F49" w:rsidRPr="00CD071D" w:rsidRDefault="00BE7F49" w:rsidP="00BE7F49">
      <w:pPr>
        <w:tabs>
          <w:tab w:val="left" w:pos="9356"/>
        </w:tabs>
        <w:spacing w:after="0" w:line="240" w:lineRule="auto"/>
        <w:ind w:left="28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1D">
        <w:rPr>
          <w:rFonts w:ascii="Times New Roman" w:hAnsi="Times New Roman" w:cs="Times New Roman"/>
          <w:sz w:val="28"/>
          <w:szCs w:val="28"/>
        </w:rPr>
        <w:t xml:space="preserve">2. Настоящее Постановление опубликовать в Информационном бюллетене </w:t>
      </w:r>
      <w:r w:rsidR="00311321">
        <w:rPr>
          <w:rFonts w:ascii="Times New Roman" w:hAnsi="Times New Roman" w:cs="Times New Roman"/>
          <w:sz w:val="28"/>
          <w:szCs w:val="28"/>
        </w:rPr>
        <w:t>Моторского</w:t>
      </w:r>
      <w:r w:rsidRPr="00CD071D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</w:t>
      </w:r>
      <w:r w:rsidR="00311321">
        <w:rPr>
          <w:rFonts w:ascii="Times New Roman" w:hAnsi="Times New Roman" w:cs="Times New Roman"/>
          <w:sz w:val="28"/>
          <w:szCs w:val="28"/>
        </w:rPr>
        <w:t>Моторского</w:t>
      </w:r>
      <w:r w:rsidRPr="00CD071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E7F49" w:rsidRPr="00CD071D" w:rsidRDefault="00BE7F49" w:rsidP="00BE7F49">
      <w:pPr>
        <w:tabs>
          <w:tab w:val="left" w:pos="9356"/>
        </w:tabs>
        <w:spacing w:after="0" w:line="240" w:lineRule="auto"/>
        <w:ind w:left="28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1D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опубликования.</w:t>
      </w:r>
    </w:p>
    <w:p w:rsidR="00BE7F49" w:rsidRPr="00CD071D" w:rsidRDefault="00BE7F49" w:rsidP="00BE7F4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F49" w:rsidRDefault="00BE7F49" w:rsidP="00BE7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1321" w:rsidRPr="00311321" w:rsidRDefault="00311321" w:rsidP="00311321">
      <w:pPr>
        <w:suppressAutoHyphens/>
        <w:spacing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11321">
        <w:rPr>
          <w:rFonts w:ascii="Times New Roman" w:hAnsi="Times New Roman" w:cs="Times New Roman"/>
          <w:sz w:val="28"/>
          <w:szCs w:val="28"/>
          <w:lang w:eastAsia="ar-SA"/>
        </w:rPr>
        <w:t>Ио главы  Моторского сельского поселения                                  Н.Г. Азикова</w:t>
      </w:r>
    </w:p>
    <w:p w:rsidR="00E65CF6" w:rsidRPr="00FA25C4" w:rsidRDefault="002D4CB8" w:rsidP="00FA25C4">
      <w:pPr>
        <w:tabs>
          <w:tab w:val="left" w:pos="9356"/>
        </w:tabs>
        <w:spacing w:before="240" w:line="276" w:lineRule="auto"/>
        <w:ind w:right="57"/>
        <w:jc w:val="both"/>
        <w:rPr>
          <w:sz w:val="28"/>
          <w:szCs w:val="28"/>
        </w:rPr>
      </w:pPr>
    </w:p>
    <w:sectPr w:rsidR="00E65CF6" w:rsidRPr="00FA25C4" w:rsidSect="00755551">
      <w:head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CB8" w:rsidRDefault="002D4CB8" w:rsidP="00755551">
      <w:pPr>
        <w:spacing w:after="0" w:line="240" w:lineRule="auto"/>
      </w:pPr>
      <w:r>
        <w:separator/>
      </w:r>
    </w:p>
  </w:endnote>
  <w:endnote w:type="continuationSeparator" w:id="1">
    <w:p w:rsidR="002D4CB8" w:rsidRDefault="002D4CB8" w:rsidP="00755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CB8" w:rsidRDefault="002D4CB8" w:rsidP="00755551">
      <w:pPr>
        <w:spacing w:after="0" w:line="240" w:lineRule="auto"/>
      </w:pPr>
      <w:r>
        <w:separator/>
      </w:r>
    </w:p>
  </w:footnote>
  <w:footnote w:type="continuationSeparator" w:id="1">
    <w:p w:rsidR="002D4CB8" w:rsidRDefault="002D4CB8" w:rsidP="00755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551" w:rsidRPr="00755551" w:rsidRDefault="00755551" w:rsidP="00755551">
    <w:pPr>
      <w:pStyle w:val="a5"/>
      <w:jc w:val="right"/>
      <w:rPr>
        <w:b/>
        <w:bCs/>
        <w:color w:val="FF0000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32B93"/>
    <w:multiLevelType w:val="multilevel"/>
    <w:tmpl w:val="080E3D2E"/>
    <w:lvl w:ilvl="0">
      <w:start w:val="1"/>
      <w:numFmt w:val="bullet"/>
      <w:pStyle w:val="1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CB0A1D"/>
    <w:multiLevelType w:val="hybridMultilevel"/>
    <w:tmpl w:val="8EFE3FEE"/>
    <w:lvl w:ilvl="0" w:tplc="3E1E4F1E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AB13DA"/>
    <w:multiLevelType w:val="multilevel"/>
    <w:tmpl w:val="7B748E8C"/>
    <w:lvl w:ilvl="0">
      <w:start w:val="1"/>
      <w:numFmt w:val="decimal"/>
      <w:lvlText w:val="%1."/>
      <w:lvlJc w:val="left"/>
      <w:pPr>
        <w:ind w:left="570" w:hanging="57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1315" w:hanging="72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191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2865" w:hanging="1080"/>
      </w:pPr>
      <w:rPr>
        <w:rFonts w:asciiTheme="minorHAnsi" w:eastAsia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3460" w:hanging="1080"/>
      </w:pPr>
      <w:rPr>
        <w:rFonts w:asciiTheme="minorHAnsi" w:eastAsia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4415" w:hanging="1440"/>
      </w:pPr>
      <w:rPr>
        <w:rFonts w:asciiTheme="minorHAnsi" w:eastAsia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5370" w:hanging="1800"/>
      </w:pPr>
      <w:rPr>
        <w:rFonts w:asciiTheme="minorHAnsi" w:eastAsia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5965" w:hanging="1800"/>
      </w:pPr>
      <w:rPr>
        <w:rFonts w:asciiTheme="minorHAnsi" w:eastAsia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6920" w:hanging="2160"/>
      </w:pPr>
      <w:rPr>
        <w:rFonts w:asciiTheme="minorHAnsi" w:eastAsiaTheme="minorHAnsi" w:hAnsiTheme="minorHAnsi" w:cstheme="minorBidi" w:hint="default"/>
      </w:rPr>
    </w:lvl>
  </w:abstractNum>
  <w:abstractNum w:abstractNumId="3">
    <w:nsid w:val="550B3D77"/>
    <w:multiLevelType w:val="multilevel"/>
    <w:tmpl w:val="8D2A0BF4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970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865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41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965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6920" w:hanging="2160"/>
      </w:pPr>
      <w:rPr>
        <w:rFonts w:eastAsiaTheme="minorHAnsi" w:hint="default"/>
      </w:rPr>
    </w:lvl>
  </w:abstractNum>
  <w:abstractNum w:abstractNumId="4">
    <w:nsid w:val="6DE07624"/>
    <w:multiLevelType w:val="multilevel"/>
    <w:tmpl w:val="9586B5F0"/>
    <w:lvl w:ilvl="0">
      <w:start w:val="1"/>
      <w:numFmt w:val="decimal"/>
      <w:lvlText w:val="%1."/>
      <w:lvlJc w:val="left"/>
      <w:pPr>
        <w:ind w:left="570" w:hanging="57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lvlText w:val="%1.%2."/>
      <w:lvlJc w:val="left"/>
      <w:pPr>
        <w:ind w:left="1315" w:hanging="72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191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2865" w:hanging="1080"/>
      </w:pPr>
      <w:rPr>
        <w:rFonts w:asciiTheme="minorHAnsi" w:eastAsia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3460" w:hanging="1080"/>
      </w:pPr>
      <w:rPr>
        <w:rFonts w:asciiTheme="minorHAnsi" w:eastAsia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4415" w:hanging="1440"/>
      </w:pPr>
      <w:rPr>
        <w:rFonts w:asciiTheme="minorHAnsi" w:eastAsia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5370" w:hanging="1800"/>
      </w:pPr>
      <w:rPr>
        <w:rFonts w:asciiTheme="minorHAnsi" w:eastAsia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5965" w:hanging="1800"/>
      </w:pPr>
      <w:rPr>
        <w:rFonts w:asciiTheme="minorHAnsi" w:eastAsia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6920" w:hanging="2160"/>
      </w:pPr>
      <w:rPr>
        <w:rFonts w:asciiTheme="minorHAnsi" w:eastAsiaTheme="minorHAnsi" w:hAnsiTheme="minorHAnsi" w:cstheme="minorBidi" w:hint="default"/>
      </w:rPr>
    </w:lvl>
  </w:abstractNum>
  <w:abstractNum w:abstractNumId="5">
    <w:nsid w:val="73B0760C"/>
    <w:multiLevelType w:val="hybridMultilevel"/>
    <w:tmpl w:val="17C674E0"/>
    <w:lvl w:ilvl="0" w:tplc="0419000F">
      <w:start w:val="1"/>
      <w:numFmt w:val="decimal"/>
      <w:lvlText w:val="%1."/>
      <w:lvlJc w:val="left"/>
      <w:pPr>
        <w:ind w:left="1315" w:hanging="360"/>
      </w:p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652E"/>
    <w:rsid w:val="0008798E"/>
    <w:rsid w:val="000C42D3"/>
    <w:rsid w:val="0013270B"/>
    <w:rsid w:val="001C2DE6"/>
    <w:rsid w:val="001E4DCB"/>
    <w:rsid w:val="001F2930"/>
    <w:rsid w:val="001F7F6C"/>
    <w:rsid w:val="002126CE"/>
    <w:rsid w:val="00262417"/>
    <w:rsid w:val="00280C44"/>
    <w:rsid w:val="0029228E"/>
    <w:rsid w:val="002B614B"/>
    <w:rsid w:val="002D4CB8"/>
    <w:rsid w:val="002D5967"/>
    <w:rsid w:val="002F180F"/>
    <w:rsid w:val="00311321"/>
    <w:rsid w:val="00327B57"/>
    <w:rsid w:val="0036134A"/>
    <w:rsid w:val="0046094A"/>
    <w:rsid w:val="00500714"/>
    <w:rsid w:val="005864B8"/>
    <w:rsid w:val="005A7BBB"/>
    <w:rsid w:val="005E0909"/>
    <w:rsid w:val="0063344A"/>
    <w:rsid w:val="00702381"/>
    <w:rsid w:val="0071438A"/>
    <w:rsid w:val="00755551"/>
    <w:rsid w:val="00773A25"/>
    <w:rsid w:val="007D2E73"/>
    <w:rsid w:val="008A1008"/>
    <w:rsid w:val="008A44AE"/>
    <w:rsid w:val="00964B27"/>
    <w:rsid w:val="009859FF"/>
    <w:rsid w:val="00990B86"/>
    <w:rsid w:val="00A12F2F"/>
    <w:rsid w:val="00A16DB1"/>
    <w:rsid w:val="00AB7629"/>
    <w:rsid w:val="00AE1E27"/>
    <w:rsid w:val="00AE209B"/>
    <w:rsid w:val="00B023B7"/>
    <w:rsid w:val="00B55C9A"/>
    <w:rsid w:val="00B8652E"/>
    <w:rsid w:val="00BE7F49"/>
    <w:rsid w:val="00C217E4"/>
    <w:rsid w:val="00C960C7"/>
    <w:rsid w:val="00CA1D4A"/>
    <w:rsid w:val="00D408CB"/>
    <w:rsid w:val="00D438E0"/>
    <w:rsid w:val="00D47637"/>
    <w:rsid w:val="00DB7299"/>
    <w:rsid w:val="00E73BBD"/>
    <w:rsid w:val="00E76905"/>
    <w:rsid w:val="00EF10CF"/>
    <w:rsid w:val="00EF5F35"/>
    <w:rsid w:val="00F31130"/>
    <w:rsid w:val="00F55F6D"/>
    <w:rsid w:val="00F72860"/>
    <w:rsid w:val="00F73A4A"/>
    <w:rsid w:val="00FA25C4"/>
    <w:rsid w:val="00FA4749"/>
    <w:rsid w:val="00FB3ABA"/>
    <w:rsid w:val="00FE3564"/>
    <w:rsid w:val="00FE5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2E"/>
    <w:pPr>
      <w:spacing w:after="160" w:line="259" w:lineRule="auto"/>
    </w:pPr>
  </w:style>
  <w:style w:type="paragraph" w:styleId="10">
    <w:name w:val="heading 1"/>
    <w:basedOn w:val="a"/>
    <w:link w:val="11"/>
    <w:uiPriority w:val="9"/>
    <w:qFormat/>
    <w:rsid w:val="00BE7F49"/>
    <w:pPr>
      <w:widowControl w:val="0"/>
      <w:autoSpaceDE w:val="0"/>
      <w:autoSpaceDN w:val="0"/>
      <w:spacing w:after="0" w:line="240" w:lineRule="auto"/>
      <w:ind w:left="87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865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65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90B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2126CE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26CE"/>
    <w:pPr>
      <w:widowControl w:val="0"/>
      <w:shd w:val="clear" w:color="auto" w:fill="FFFFFF"/>
      <w:spacing w:before="2490" w:after="4150" w:line="240" w:lineRule="auto"/>
      <w:jc w:val="center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a3">
    <w:name w:val="Основной текст_"/>
    <w:basedOn w:val="a0"/>
    <w:link w:val="1"/>
    <w:rsid w:val="00964B27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964B27"/>
    <w:pPr>
      <w:widowControl w:val="0"/>
      <w:numPr>
        <w:numId w:val="1"/>
      </w:numPr>
      <w:tabs>
        <w:tab w:val="left" w:pos="932"/>
      </w:tabs>
      <w:spacing w:after="0" w:line="314" w:lineRule="auto"/>
      <w:ind w:firstLine="740"/>
      <w:jc w:val="both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AB76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5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5551"/>
  </w:style>
  <w:style w:type="paragraph" w:styleId="a7">
    <w:name w:val="footer"/>
    <w:basedOn w:val="a"/>
    <w:link w:val="a8"/>
    <w:uiPriority w:val="99"/>
    <w:unhideWhenUsed/>
    <w:rsid w:val="00755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5551"/>
  </w:style>
  <w:style w:type="character" w:customStyle="1" w:styleId="ConsPlusNormal0">
    <w:name w:val="ConsPlusNormal Знак"/>
    <w:link w:val="ConsPlusNormal"/>
    <w:locked/>
    <w:rsid w:val="00755551"/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BE7F49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Моторки</cp:lastModifiedBy>
  <cp:revision>18</cp:revision>
  <cp:lastPrinted>2022-04-27T11:16:00Z</cp:lastPrinted>
  <dcterms:created xsi:type="dcterms:W3CDTF">2020-09-23T10:03:00Z</dcterms:created>
  <dcterms:modified xsi:type="dcterms:W3CDTF">2025-05-16T05:47:00Z</dcterms:modified>
</cp:coreProperties>
</file>